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32280" w14:textId="77777777" w:rsidR="00392868" w:rsidRDefault="00392868" w:rsidP="00392868">
      <w:pPr>
        <w:ind w:right="-59"/>
        <w:rPr>
          <w:rFonts w:eastAsia="Arial"/>
          <w:b/>
          <w:sz w:val="24"/>
        </w:rPr>
      </w:pPr>
    </w:p>
    <w:p w14:paraId="0D0AF2B2" w14:textId="77777777" w:rsidR="007F4B0E" w:rsidRDefault="007F4B0E" w:rsidP="00CE3BF6">
      <w:pPr>
        <w:ind w:right="-59"/>
        <w:jc w:val="center"/>
        <w:rPr>
          <w:rFonts w:eastAsia="Arial"/>
          <w:b/>
          <w:sz w:val="24"/>
        </w:rPr>
      </w:pPr>
    </w:p>
    <w:p w14:paraId="5DF101C6" w14:textId="735363CF" w:rsidR="006A54D8" w:rsidRDefault="00CE3BF6" w:rsidP="00CE3BF6">
      <w:pPr>
        <w:ind w:right="-59"/>
        <w:jc w:val="center"/>
        <w:rPr>
          <w:rFonts w:eastAsia="Arial"/>
          <w:b/>
          <w:sz w:val="24"/>
        </w:rPr>
      </w:pPr>
      <w:r>
        <w:rPr>
          <w:rFonts w:eastAsia="Arial"/>
          <w:b/>
          <w:sz w:val="24"/>
        </w:rPr>
        <w:t xml:space="preserve">VERBALE N. </w:t>
      </w:r>
      <w:r w:rsidR="008E34DE">
        <w:rPr>
          <w:rFonts w:eastAsia="Arial"/>
          <w:b/>
          <w:sz w:val="24"/>
        </w:rPr>
        <w:t>2</w:t>
      </w:r>
    </w:p>
    <w:p w14:paraId="45E4D252" w14:textId="77777777" w:rsidR="00693DAE" w:rsidRDefault="00693DAE" w:rsidP="00CE3BF6">
      <w:pPr>
        <w:ind w:right="-59"/>
        <w:jc w:val="center"/>
        <w:rPr>
          <w:rFonts w:eastAsia="Arial"/>
          <w:b/>
          <w:sz w:val="24"/>
        </w:rPr>
      </w:pPr>
    </w:p>
    <w:p w14:paraId="2A6F4960" w14:textId="01ED6AA2" w:rsidR="0012415A" w:rsidRDefault="0012415A" w:rsidP="0012415A">
      <w:pPr>
        <w:spacing w:line="276" w:lineRule="auto"/>
        <w:jc w:val="both"/>
        <w:rPr>
          <w:sz w:val="24"/>
          <w:lang w:eastAsia="it-IT"/>
        </w:rPr>
      </w:pPr>
      <w:r w:rsidRPr="0012415A">
        <w:rPr>
          <w:sz w:val="24"/>
          <w:lang w:eastAsia="it-IT"/>
        </w:rPr>
        <w:t xml:space="preserve">OGGETTO: Procedura aperta dematerializzata, in ambito Europeo, finalizzata all’affidamento della </w:t>
      </w:r>
      <w:bookmarkStart w:id="0" w:name="_Hlk112335232"/>
      <w:r w:rsidRPr="0012415A">
        <w:rPr>
          <w:sz w:val="24"/>
          <w:lang w:eastAsia="it-IT"/>
        </w:rPr>
        <w:t>Concessione del Servizio di vendita di generi o prodotti di sopravvitto detenuti</w:t>
      </w:r>
      <w:bookmarkEnd w:id="0"/>
      <w:r w:rsidRPr="0012415A">
        <w:rPr>
          <w:sz w:val="24"/>
          <w:lang w:eastAsia="it-IT"/>
        </w:rPr>
        <w:t xml:space="preserve">, da eseguirsi negli Istituti Penitenziarti per adulti della regione Lombardia. </w:t>
      </w:r>
    </w:p>
    <w:p w14:paraId="0C2080FA" w14:textId="5600AC2C" w:rsidR="0012415A" w:rsidRDefault="0012415A" w:rsidP="0012415A">
      <w:pPr>
        <w:spacing w:line="276" w:lineRule="auto"/>
        <w:jc w:val="both"/>
        <w:rPr>
          <w:sz w:val="24"/>
          <w:lang w:eastAsia="it-IT"/>
        </w:rPr>
      </w:pPr>
    </w:p>
    <w:p w14:paraId="72D9EB0A" w14:textId="4738F6EE" w:rsidR="0012415A" w:rsidRPr="0012415A" w:rsidRDefault="008E34DE" w:rsidP="0012415A">
      <w:pPr>
        <w:spacing w:line="276" w:lineRule="auto"/>
        <w:jc w:val="center"/>
        <w:rPr>
          <w:sz w:val="24"/>
          <w:lang w:eastAsia="it-IT"/>
        </w:rPr>
      </w:pPr>
      <w:r>
        <w:rPr>
          <w:sz w:val="24"/>
          <w:lang w:eastAsia="it-IT"/>
        </w:rPr>
        <w:t>VERIFICA DOCUMENTI</w:t>
      </w:r>
      <w:r w:rsidR="0012415A">
        <w:rPr>
          <w:sz w:val="24"/>
          <w:lang w:eastAsia="it-IT"/>
        </w:rPr>
        <w:t xml:space="preserve"> BUSTA AMMINISTRATIVA</w:t>
      </w:r>
      <w:r w:rsidR="006D421A">
        <w:rPr>
          <w:sz w:val="24"/>
          <w:lang w:eastAsia="it-IT"/>
        </w:rPr>
        <w:t xml:space="preserve"> </w:t>
      </w:r>
    </w:p>
    <w:p w14:paraId="51D28F91" w14:textId="77777777" w:rsidR="007F4B0E" w:rsidRDefault="007F4B0E" w:rsidP="00CE3BF6">
      <w:pPr>
        <w:ind w:right="-59"/>
        <w:jc w:val="center"/>
        <w:rPr>
          <w:sz w:val="24"/>
        </w:rPr>
      </w:pPr>
    </w:p>
    <w:p w14:paraId="6D13689D" w14:textId="6C6C338B" w:rsidR="00AB1158" w:rsidRPr="00AB1158" w:rsidRDefault="006A54D8" w:rsidP="003370C8">
      <w:pPr>
        <w:widowControl w:val="0"/>
        <w:kinsoku w:val="0"/>
        <w:overflowPunct w:val="0"/>
        <w:autoSpaceDE w:val="0"/>
        <w:autoSpaceDN w:val="0"/>
        <w:adjustRightInd w:val="0"/>
        <w:spacing w:before="271" w:line="360" w:lineRule="auto"/>
        <w:ind w:right="471"/>
        <w:jc w:val="both"/>
        <w:outlineLvl w:val="3"/>
        <w:rPr>
          <w:sz w:val="24"/>
          <w:lang w:eastAsia="it-IT"/>
        </w:rPr>
      </w:pPr>
      <w:r w:rsidRPr="00B2583E">
        <w:rPr>
          <w:spacing w:val="-1"/>
          <w:sz w:val="24"/>
          <w:lang w:eastAsia="it-IT"/>
        </w:rPr>
        <w:t>L’anno</w:t>
      </w:r>
      <w:r w:rsidRPr="00B2583E">
        <w:rPr>
          <w:spacing w:val="10"/>
          <w:sz w:val="24"/>
          <w:lang w:eastAsia="it-IT"/>
        </w:rPr>
        <w:t xml:space="preserve"> </w:t>
      </w:r>
      <w:proofErr w:type="spellStart"/>
      <w:r w:rsidR="008B5BD8">
        <w:rPr>
          <w:b/>
          <w:bCs/>
          <w:spacing w:val="-1"/>
          <w:sz w:val="24"/>
          <w:lang w:eastAsia="it-IT"/>
        </w:rPr>
        <w:t>duemilavent</w:t>
      </w:r>
      <w:r w:rsidR="0012415A">
        <w:rPr>
          <w:b/>
          <w:bCs/>
          <w:spacing w:val="-1"/>
          <w:sz w:val="24"/>
          <w:lang w:eastAsia="it-IT"/>
        </w:rPr>
        <w:t>idue</w:t>
      </w:r>
      <w:proofErr w:type="spellEnd"/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addì</w:t>
      </w:r>
      <w:r w:rsidRPr="00B2583E">
        <w:rPr>
          <w:spacing w:val="11"/>
          <w:sz w:val="24"/>
          <w:lang w:eastAsia="it-IT"/>
        </w:rPr>
        <w:t xml:space="preserve"> </w:t>
      </w:r>
      <w:r w:rsidR="008E34DE">
        <w:rPr>
          <w:b/>
          <w:bCs/>
          <w:spacing w:val="11"/>
          <w:sz w:val="24"/>
          <w:lang w:eastAsia="it-IT"/>
        </w:rPr>
        <w:t>quattordici</w:t>
      </w:r>
      <w:r w:rsidRPr="00B2583E">
        <w:rPr>
          <w:b/>
          <w:bCs/>
          <w:spacing w:val="1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del</w:t>
      </w:r>
      <w:r w:rsidRPr="00B2583E">
        <w:rPr>
          <w:spacing w:val="1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mese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di</w:t>
      </w:r>
      <w:r w:rsidRPr="00B2583E">
        <w:rPr>
          <w:spacing w:val="11"/>
          <w:sz w:val="24"/>
          <w:lang w:eastAsia="it-IT"/>
        </w:rPr>
        <w:t xml:space="preserve"> </w:t>
      </w:r>
      <w:proofErr w:type="gramStart"/>
      <w:r w:rsidR="0012415A" w:rsidRPr="0012415A">
        <w:rPr>
          <w:b/>
          <w:bCs/>
          <w:spacing w:val="11"/>
          <w:sz w:val="24"/>
          <w:lang w:eastAsia="it-IT"/>
        </w:rPr>
        <w:t>Ottobre</w:t>
      </w:r>
      <w:proofErr w:type="gramEnd"/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alle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ore</w:t>
      </w:r>
      <w:r w:rsidRPr="00B2583E">
        <w:rPr>
          <w:spacing w:val="10"/>
          <w:sz w:val="24"/>
          <w:lang w:eastAsia="it-IT"/>
        </w:rPr>
        <w:t xml:space="preserve"> </w:t>
      </w:r>
      <w:r w:rsidR="003370C8">
        <w:rPr>
          <w:b/>
          <w:bCs/>
          <w:spacing w:val="-1"/>
          <w:sz w:val="24"/>
          <w:lang w:eastAsia="it-IT"/>
        </w:rPr>
        <w:t>09</w:t>
      </w:r>
      <w:r w:rsidR="00B72373">
        <w:rPr>
          <w:b/>
          <w:bCs/>
          <w:spacing w:val="-1"/>
          <w:sz w:val="24"/>
          <w:lang w:eastAsia="it-IT"/>
        </w:rPr>
        <w:t>:</w:t>
      </w:r>
      <w:r w:rsidR="003370C8">
        <w:rPr>
          <w:b/>
          <w:bCs/>
          <w:spacing w:val="-1"/>
          <w:sz w:val="24"/>
          <w:lang w:eastAsia="it-IT"/>
        </w:rPr>
        <w:t>35</w:t>
      </w:r>
      <w:r w:rsidRPr="00B2583E">
        <w:rPr>
          <w:spacing w:val="-1"/>
          <w:sz w:val="24"/>
          <w:lang w:eastAsia="it-IT"/>
        </w:rPr>
        <w:t>,</w:t>
      </w:r>
      <w:r w:rsidR="009B61CF">
        <w:rPr>
          <w:spacing w:val="-1"/>
          <w:sz w:val="24"/>
          <w:lang w:eastAsia="it-IT"/>
        </w:rPr>
        <w:t xml:space="preserve"> è presente</w:t>
      </w:r>
      <w:r w:rsidRPr="00B2583E">
        <w:rPr>
          <w:spacing w:val="10"/>
          <w:sz w:val="24"/>
          <w:lang w:eastAsia="it-IT"/>
        </w:rPr>
        <w:t xml:space="preserve"> </w:t>
      </w:r>
      <w:r w:rsidR="009B61CF">
        <w:rPr>
          <w:sz w:val="24"/>
          <w:lang w:eastAsia="it-IT"/>
        </w:rPr>
        <w:t>il</w:t>
      </w:r>
      <w:r w:rsidR="009B61CF" w:rsidRPr="00B72373">
        <w:rPr>
          <w:sz w:val="24"/>
          <w:lang w:eastAsia="it-IT"/>
        </w:rPr>
        <w:t xml:space="preserve"> Responsabile</w:t>
      </w:r>
      <w:r w:rsidR="009B61CF">
        <w:rPr>
          <w:sz w:val="24"/>
          <w:lang w:eastAsia="it-IT"/>
        </w:rPr>
        <w:t xml:space="preserve"> del Procedimento, Dr.ssa Laura Ferrero, in modalità da remoto</w:t>
      </w:r>
      <w:r w:rsidR="009B61CF" w:rsidRPr="00B2583E">
        <w:rPr>
          <w:spacing w:val="-1"/>
          <w:sz w:val="24"/>
          <w:lang w:eastAsia="it-IT"/>
        </w:rPr>
        <w:t xml:space="preserve"> </w:t>
      </w:r>
      <w:r w:rsidR="009B61CF">
        <w:rPr>
          <w:spacing w:val="-1"/>
          <w:sz w:val="24"/>
          <w:lang w:eastAsia="it-IT"/>
        </w:rPr>
        <w:t xml:space="preserve">e </w:t>
      </w:r>
      <w:r w:rsidRPr="00B2583E">
        <w:rPr>
          <w:spacing w:val="-1"/>
          <w:sz w:val="24"/>
          <w:lang w:eastAsia="it-IT"/>
        </w:rPr>
        <w:t>presso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il</w:t>
      </w:r>
      <w:r w:rsidRPr="00B2583E">
        <w:rPr>
          <w:spacing w:val="99"/>
          <w:w w:val="9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Provveditorato</w:t>
      </w:r>
      <w:r w:rsidRPr="00B2583E">
        <w:rPr>
          <w:spacing w:val="4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Regionale</w:t>
      </w:r>
      <w:r w:rsidRPr="00B2583E">
        <w:rPr>
          <w:spacing w:val="4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per</w:t>
      </w:r>
      <w:r w:rsidRPr="00B2583E">
        <w:rPr>
          <w:spacing w:val="41"/>
          <w:sz w:val="24"/>
          <w:lang w:eastAsia="it-IT"/>
        </w:rPr>
        <w:t xml:space="preserve"> </w:t>
      </w:r>
      <w:r>
        <w:rPr>
          <w:spacing w:val="-1"/>
          <w:sz w:val="24"/>
          <w:lang w:eastAsia="it-IT"/>
        </w:rPr>
        <w:t>la Lombardia</w:t>
      </w:r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41"/>
          <w:sz w:val="24"/>
          <w:lang w:eastAsia="it-IT"/>
        </w:rPr>
        <w:t xml:space="preserve"> </w:t>
      </w:r>
      <w:r w:rsidR="009B61CF">
        <w:rPr>
          <w:sz w:val="24"/>
          <w:lang w:eastAsia="it-IT"/>
        </w:rPr>
        <w:t>la</w:t>
      </w:r>
      <w:r w:rsidR="00EE25E4">
        <w:rPr>
          <w:spacing w:val="41"/>
          <w:sz w:val="24"/>
          <w:lang w:eastAsia="it-IT"/>
        </w:rPr>
        <w:t xml:space="preserve"> </w:t>
      </w:r>
      <w:r w:rsidR="009B61CF" w:rsidRPr="00EE25E4">
        <w:rPr>
          <w:sz w:val="24"/>
          <w:lang w:eastAsia="it-IT"/>
        </w:rPr>
        <w:t>Funzionaria contabile Dr.ssa Mariagrazia Ordile</w:t>
      </w:r>
      <w:r w:rsidR="009B61CF">
        <w:rPr>
          <w:sz w:val="24"/>
          <w:lang w:eastAsia="it-IT"/>
        </w:rPr>
        <w:t xml:space="preserve"> e il Sovrintendente Fabio Cinquina, </w:t>
      </w:r>
      <w:r w:rsidR="009B61CF" w:rsidRPr="00AB1158">
        <w:rPr>
          <w:sz w:val="24"/>
          <w:lang w:eastAsia="it-IT"/>
        </w:rPr>
        <w:t xml:space="preserve">per </w:t>
      </w:r>
      <w:r w:rsidR="009B61CF">
        <w:rPr>
          <w:sz w:val="24"/>
          <w:lang w:eastAsia="it-IT"/>
        </w:rPr>
        <w:t>procedere</w:t>
      </w:r>
      <w:r w:rsidR="00EE25E4">
        <w:rPr>
          <w:sz w:val="24"/>
          <w:lang w:eastAsia="it-IT"/>
        </w:rPr>
        <w:t xml:space="preserve"> </w:t>
      </w:r>
      <w:r w:rsidR="003370C8">
        <w:rPr>
          <w:sz w:val="24"/>
          <w:lang w:eastAsia="it-IT"/>
        </w:rPr>
        <w:t xml:space="preserve">alla verifica di conformità dei documenti contenuti nella busta amministrativa </w:t>
      </w:r>
      <w:r w:rsidR="009B61CF">
        <w:rPr>
          <w:sz w:val="24"/>
          <w:lang w:eastAsia="it-IT"/>
        </w:rPr>
        <w:t>così come</w:t>
      </w:r>
      <w:bookmarkStart w:id="1" w:name="_GoBack"/>
      <w:bookmarkEnd w:id="1"/>
      <w:r w:rsidR="003370C8">
        <w:rPr>
          <w:sz w:val="24"/>
          <w:lang w:eastAsia="it-IT"/>
        </w:rPr>
        <w:t xml:space="preserve"> richiesto nel Disciplinare di gara per i lotti di seguito declinati</w:t>
      </w:r>
      <w:r w:rsidR="00AB1158" w:rsidRPr="00AB1158">
        <w:rPr>
          <w:sz w:val="24"/>
          <w:lang w:eastAsia="it-IT"/>
        </w:rPr>
        <w:t>:</w:t>
      </w:r>
    </w:p>
    <w:p w14:paraId="00CA493D" w14:textId="46B4273D" w:rsidR="0033755C" w:rsidRPr="00A9241B" w:rsidRDefault="0033755C" w:rsidP="00AB1158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2" w:right="469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1-23 – CIG: </w:t>
      </w:r>
      <w:r w:rsidR="0012415A" w:rsidRPr="0012415A">
        <w:rPr>
          <w:b/>
          <w:bCs/>
          <w:spacing w:val="-1"/>
          <w:sz w:val="24"/>
          <w:lang w:eastAsia="it-IT"/>
        </w:rPr>
        <w:t>9270903F2A</w:t>
      </w:r>
      <w:r>
        <w:rPr>
          <w:b/>
          <w:bCs/>
          <w:spacing w:val="-1"/>
          <w:sz w:val="24"/>
          <w:lang w:eastAsia="it-IT"/>
        </w:rPr>
        <w:t xml:space="preserve">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Milano San Vittore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Lodi - C.R.</w:t>
      </w:r>
      <w:r w:rsidR="00026CC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Milano Bollate </w:t>
      </w:r>
    </w:p>
    <w:p w14:paraId="6B685CA2" w14:textId="382BAFCA" w:rsidR="0033755C" w:rsidRPr="00A9241B" w:rsidRDefault="0033755C" w:rsidP="0033755C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1" w:right="47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2-24 – CIG: </w:t>
      </w:r>
      <w:r w:rsidR="0012415A" w:rsidRPr="0012415A">
        <w:rPr>
          <w:b/>
          <w:bCs/>
          <w:spacing w:val="-1"/>
          <w:sz w:val="24"/>
          <w:lang w:eastAsia="it-IT"/>
        </w:rPr>
        <w:t>9270923FAB</w:t>
      </w:r>
      <w:r>
        <w:rPr>
          <w:b/>
          <w:bCs/>
          <w:spacing w:val="-1"/>
          <w:sz w:val="24"/>
          <w:lang w:eastAsia="it-IT"/>
        </w:rPr>
        <w:t xml:space="preserve">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Sondrio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Bergamo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Lecco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Brescia - C.R.</w:t>
      </w:r>
      <w:r w:rsidRPr="00A9241B">
        <w:rPr>
          <w:b/>
          <w:bCs/>
          <w:spacing w:val="-1"/>
          <w:sz w:val="24"/>
          <w:lang w:eastAsia="it-IT"/>
        </w:rPr>
        <w:t>BS</w:t>
      </w:r>
      <w:r w:rsidR="00E3775E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-</w:t>
      </w:r>
      <w:proofErr w:type="spellStart"/>
      <w:r w:rsidRPr="00A9241B">
        <w:rPr>
          <w:b/>
          <w:bCs/>
          <w:spacing w:val="-1"/>
          <w:sz w:val="24"/>
          <w:lang w:eastAsia="it-IT"/>
        </w:rPr>
        <w:t>Verziano</w:t>
      </w:r>
      <w:proofErr w:type="spellEnd"/>
      <w:r w:rsidRPr="00A9241B">
        <w:rPr>
          <w:b/>
          <w:bCs/>
          <w:spacing w:val="-1"/>
          <w:sz w:val="24"/>
          <w:lang w:eastAsia="it-IT"/>
        </w:rPr>
        <w:t xml:space="preserve"> </w:t>
      </w:r>
    </w:p>
    <w:p w14:paraId="1DB6AAE4" w14:textId="297EFCE6" w:rsidR="0033755C" w:rsidRPr="00A9241B" w:rsidRDefault="0033755C" w:rsidP="0033755C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1" w:right="47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3-25 – CIG: </w:t>
      </w:r>
      <w:r w:rsidR="0012415A" w:rsidRPr="0012415A">
        <w:rPr>
          <w:b/>
          <w:bCs/>
          <w:spacing w:val="-1"/>
          <w:sz w:val="24"/>
          <w:lang w:eastAsia="it-IT"/>
        </w:rPr>
        <w:t>9270931648</w:t>
      </w:r>
      <w:r w:rsidRPr="00A9241B">
        <w:rPr>
          <w:b/>
          <w:bCs/>
          <w:spacing w:val="-1"/>
          <w:sz w:val="24"/>
          <w:lang w:eastAsia="it-IT"/>
        </w:rPr>
        <w:t xml:space="preserve"> C.R.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Milano Opera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Monza </w:t>
      </w:r>
    </w:p>
    <w:p w14:paraId="03C6AB66" w14:textId="61F86EBE" w:rsidR="0033755C" w:rsidRPr="00A9241B" w:rsidRDefault="0033755C" w:rsidP="0033755C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1" w:right="47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4-26 – CIG: </w:t>
      </w:r>
      <w:r w:rsidR="0012415A" w:rsidRPr="0012415A">
        <w:rPr>
          <w:b/>
          <w:bCs/>
          <w:spacing w:val="-1"/>
          <w:sz w:val="24"/>
          <w:lang w:eastAsia="it-IT"/>
        </w:rPr>
        <w:t>9270940DB3</w:t>
      </w:r>
      <w:r w:rsidRPr="00A9241B">
        <w:rPr>
          <w:b/>
          <w:bCs/>
          <w:spacing w:val="-1"/>
          <w:sz w:val="24"/>
          <w:lang w:eastAsia="it-IT"/>
        </w:rPr>
        <w:t xml:space="preserve">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Pavia - C.R.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Vigevano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Voghera </w:t>
      </w:r>
    </w:p>
    <w:p w14:paraId="77AA0EDD" w14:textId="157681A1" w:rsidR="0033755C" w:rsidRPr="00A9241B" w:rsidRDefault="0033755C" w:rsidP="0033755C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1" w:right="47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5-27 – CIG: </w:t>
      </w:r>
      <w:r w:rsidR="0012415A" w:rsidRPr="0012415A">
        <w:rPr>
          <w:b/>
          <w:bCs/>
          <w:spacing w:val="-1"/>
          <w:sz w:val="24"/>
          <w:lang w:eastAsia="it-IT"/>
        </w:rPr>
        <w:t>9270956AE8</w:t>
      </w:r>
      <w:r w:rsidRPr="00A9241B">
        <w:rPr>
          <w:b/>
          <w:bCs/>
          <w:spacing w:val="-1"/>
          <w:sz w:val="24"/>
          <w:lang w:eastAsia="it-IT"/>
        </w:rPr>
        <w:t xml:space="preserve">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Busto Arsizio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Como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Varese  </w:t>
      </w:r>
    </w:p>
    <w:p w14:paraId="12F6BC9F" w14:textId="0BC3BD51" w:rsidR="00112F17" w:rsidRDefault="0033755C" w:rsidP="0033755C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471" w:right="47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6-28 – CIG: </w:t>
      </w:r>
      <w:r w:rsidR="0012415A" w:rsidRPr="0012415A">
        <w:rPr>
          <w:b/>
          <w:bCs/>
          <w:spacing w:val="-1"/>
          <w:sz w:val="24"/>
          <w:lang w:eastAsia="it-IT"/>
        </w:rPr>
        <w:t>9270964185</w:t>
      </w:r>
      <w:r>
        <w:rPr>
          <w:b/>
          <w:bCs/>
          <w:spacing w:val="-1"/>
          <w:sz w:val="24"/>
          <w:lang w:eastAsia="it-IT"/>
        </w:rPr>
        <w:t xml:space="preserve">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Cremona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Mantova</w:t>
      </w:r>
    </w:p>
    <w:p w14:paraId="30062AB1" w14:textId="2A66BF53" w:rsidR="007F60DA" w:rsidRDefault="007F60DA" w:rsidP="007F60DA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3545" w:right="469" w:firstLine="709"/>
        <w:outlineLvl w:val="3"/>
        <w:rPr>
          <w:b/>
          <w:bCs/>
          <w:spacing w:val="-1"/>
          <w:sz w:val="24"/>
          <w:lang w:eastAsia="it-IT"/>
        </w:rPr>
      </w:pPr>
      <w:r>
        <w:rPr>
          <w:b/>
          <w:bCs/>
          <w:spacing w:val="-1"/>
          <w:sz w:val="24"/>
          <w:lang w:eastAsia="it-IT"/>
        </w:rPr>
        <w:t>Tanto p</w:t>
      </w:r>
      <w:r w:rsidR="00D945D0">
        <w:rPr>
          <w:b/>
          <w:bCs/>
          <w:spacing w:val="-1"/>
          <w:sz w:val="24"/>
          <w:lang w:eastAsia="it-IT"/>
        </w:rPr>
        <w:t>remesso</w:t>
      </w:r>
    </w:p>
    <w:p w14:paraId="4B33553E" w14:textId="71C86636" w:rsidR="00F95D4C" w:rsidRDefault="00F95D4C" w:rsidP="007F60DA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left="3545" w:right="469" w:firstLine="709"/>
        <w:outlineLvl w:val="3"/>
        <w:rPr>
          <w:b/>
          <w:bCs/>
          <w:spacing w:val="-1"/>
          <w:sz w:val="24"/>
          <w:lang w:eastAsia="it-IT"/>
        </w:rPr>
      </w:pPr>
      <w:r>
        <w:rPr>
          <w:b/>
          <w:bCs/>
          <w:spacing w:val="-1"/>
          <w:sz w:val="24"/>
          <w:lang w:eastAsia="it-IT"/>
        </w:rPr>
        <w:t xml:space="preserve"> </w:t>
      </w:r>
    </w:p>
    <w:p w14:paraId="506E0F3C" w14:textId="482C1580" w:rsidR="008E34DE" w:rsidRPr="004379A4" w:rsidRDefault="008E34DE" w:rsidP="008E34DE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b/>
          <w:bCs/>
          <w:spacing w:val="-1"/>
          <w:sz w:val="24"/>
          <w:lang w:eastAsia="it-IT"/>
        </w:rPr>
        <w:t xml:space="preserve"> i</w:t>
      </w:r>
      <w:r w:rsidRPr="008E34DE">
        <w:rPr>
          <w:b/>
          <w:bCs/>
          <w:spacing w:val="-1"/>
          <w:sz w:val="24"/>
          <w:lang w:eastAsia="it-IT"/>
        </w:rPr>
        <w:t xml:space="preserve">l </w:t>
      </w:r>
      <w:proofErr w:type="spellStart"/>
      <w:r w:rsidRPr="008E34DE">
        <w:rPr>
          <w:b/>
          <w:bCs/>
          <w:spacing w:val="-1"/>
          <w:sz w:val="24"/>
          <w:lang w:eastAsia="it-IT"/>
        </w:rPr>
        <w:t>Rup</w:t>
      </w:r>
      <w:proofErr w:type="spellEnd"/>
      <w:r w:rsidRPr="008E34DE">
        <w:rPr>
          <w:b/>
          <w:bCs/>
          <w:spacing w:val="-1"/>
          <w:sz w:val="24"/>
          <w:lang w:eastAsia="it-IT"/>
        </w:rPr>
        <w:t xml:space="preserve"> dichiara</w:t>
      </w:r>
      <w:r>
        <w:rPr>
          <w:b/>
          <w:bCs/>
          <w:spacing w:val="-1"/>
          <w:sz w:val="24"/>
          <w:lang w:eastAsia="it-IT"/>
        </w:rPr>
        <w:t xml:space="preserve"> </w:t>
      </w:r>
      <w:r w:rsidRPr="008E34DE">
        <w:rPr>
          <w:b/>
          <w:bCs/>
          <w:spacing w:val="-1"/>
          <w:sz w:val="24"/>
          <w:lang w:eastAsia="it-IT"/>
        </w:rPr>
        <w:t xml:space="preserve">aperta la seduta riservata </w:t>
      </w:r>
      <w:r w:rsidRPr="008E34DE">
        <w:rPr>
          <w:spacing w:val="-1"/>
          <w:sz w:val="24"/>
          <w:lang w:eastAsia="it-IT"/>
        </w:rPr>
        <w:t xml:space="preserve">e facendo seguito al verbale n°1 del </w:t>
      </w:r>
      <w:r>
        <w:rPr>
          <w:spacing w:val="-1"/>
          <w:sz w:val="24"/>
          <w:lang w:eastAsia="it-IT"/>
        </w:rPr>
        <w:t>05</w:t>
      </w:r>
      <w:r w:rsidRPr="008E34DE">
        <w:rPr>
          <w:spacing w:val="-1"/>
          <w:sz w:val="24"/>
          <w:lang w:eastAsia="it-IT"/>
        </w:rPr>
        <w:t>.</w:t>
      </w:r>
      <w:r>
        <w:rPr>
          <w:spacing w:val="-1"/>
          <w:sz w:val="24"/>
          <w:lang w:eastAsia="it-IT"/>
        </w:rPr>
        <w:t>10</w:t>
      </w:r>
      <w:r w:rsidRPr="008E34DE">
        <w:rPr>
          <w:spacing w:val="-1"/>
          <w:sz w:val="24"/>
          <w:lang w:eastAsia="it-IT"/>
        </w:rPr>
        <w:t>.202</w:t>
      </w:r>
      <w:r>
        <w:rPr>
          <w:spacing w:val="-1"/>
          <w:sz w:val="24"/>
          <w:lang w:eastAsia="it-IT"/>
        </w:rPr>
        <w:t>2</w:t>
      </w:r>
      <w:r w:rsidRPr="008E34DE">
        <w:rPr>
          <w:spacing w:val="-1"/>
          <w:sz w:val="24"/>
          <w:lang w:eastAsia="it-IT"/>
        </w:rPr>
        <w:t>, procede come previsto al punto 9 del disciplinare di gara all’analisi della documentazione presentata d</w:t>
      </w:r>
      <w:r>
        <w:rPr>
          <w:spacing w:val="-1"/>
          <w:sz w:val="24"/>
          <w:lang w:eastAsia="it-IT"/>
        </w:rPr>
        <w:t>ai concorrenti</w:t>
      </w:r>
      <w:r w:rsidRPr="008E34DE">
        <w:rPr>
          <w:spacing w:val="-1"/>
          <w:sz w:val="24"/>
          <w:lang w:eastAsia="it-IT"/>
        </w:rPr>
        <w:t xml:space="preserve"> </w:t>
      </w:r>
      <w:r>
        <w:rPr>
          <w:spacing w:val="-1"/>
          <w:sz w:val="24"/>
          <w:lang w:eastAsia="it-IT"/>
        </w:rPr>
        <w:t>primi graduati nei lotti di partecipazione</w:t>
      </w:r>
      <w:r w:rsidR="00755E03">
        <w:rPr>
          <w:spacing w:val="-1"/>
          <w:sz w:val="24"/>
          <w:lang w:eastAsia="it-IT"/>
        </w:rPr>
        <w:t>.</w:t>
      </w:r>
    </w:p>
    <w:p w14:paraId="5BD45DC9" w14:textId="2721C547" w:rsidR="004379A4" w:rsidRDefault="004379A4" w:rsidP="008E34DE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29F72D43" w14:textId="7F543078" w:rsidR="008E34DE" w:rsidRDefault="008E34DE" w:rsidP="008E34DE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  <w:r w:rsidRPr="008E34DE">
        <w:rPr>
          <w:b/>
          <w:bCs/>
          <w:spacing w:val="-1"/>
          <w:sz w:val="24"/>
          <w:lang w:eastAsia="it-IT"/>
        </w:rPr>
        <w:t xml:space="preserve">LOTTO n.1 - 23 - CIG 9270903F2A </w:t>
      </w:r>
    </w:p>
    <w:p w14:paraId="0864328F" w14:textId="0D634358" w:rsidR="008E34DE" w:rsidRPr="003370C8" w:rsidRDefault="00E30CE2" w:rsidP="008E34DE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 xml:space="preserve">Prima </w:t>
      </w:r>
      <w:r w:rsidR="003370C8">
        <w:rPr>
          <w:b/>
          <w:bCs/>
          <w:spacing w:val="-1"/>
          <w:sz w:val="24"/>
          <w:u w:val="single"/>
          <w:lang w:eastAsia="it-IT"/>
        </w:rPr>
        <w:t xml:space="preserve">in </w:t>
      </w:r>
      <w:r w:rsidRPr="003370C8">
        <w:rPr>
          <w:b/>
          <w:bCs/>
          <w:spacing w:val="-1"/>
          <w:sz w:val="24"/>
          <w:u w:val="single"/>
          <w:lang w:eastAsia="it-IT"/>
        </w:rPr>
        <w:t>graduat</w:t>
      </w:r>
      <w:r w:rsidR="003370C8">
        <w:rPr>
          <w:b/>
          <w:bCs/>
          <w:spacing w:val="-1"/>
          <w:sz w:val="24"/>
          <w:u w:val="single"/>
          <w:lang w:eastAsia="it-IT"/>
        </w:rPr>
        <w:t>oria</w:t>
      </w:r>
      <w:r w:rsidRPr="003370C8">
        <w:rPr>
          <w:b/>
          <w:bCs/>
          <w:spacing w:val="-1"/>
          <w:sz w:val="24"/>
          <w:u w:val="single"/>
          <w:lang w:eastAsia="it-IT"/>
        </w:rPr>
        <w:t xml:space="preserve">: </w:t>
      </w:r>
      <w:r w:rsidR="008E34DE" w:rsidRPr="003370C8">
        <w:rPr>
          <w:b/>
          <w:bCs/>
          <w:spacing w:val="-1"/>
          <w:sz w:val="24"/>
          <w:u w:val="single"/>
          <w:lang w:eastAsia="it-IT"/>
        </w:rPr>
        <w:t xml:space="preserve">Società </w:t>
      </w:r>
      <w:proofErr w:type="spellStart"/>
      <w:r w:rsidR="008E34DE" w:rsidRPr="003370C8">
        <w:rPr>
          <w:b/>
          <w:bCs/>
          <w:spacing w:val="-1"/>
          <w:sz w:val="24"/>
          <w:u w:val="single"/>
          <w:lang w:eastAsia="it-IT"/>
        </w:rPr>
        <w:t>Ladisa</w:t>
      </w:r>
      <w:proofErr w:type="spellEnd"/>
      <w:r w:rsidR="008E34DE" w:rsidRPr="003370C8">
        <w:rPr>
          <w:b/>
          <w:bCs/>
          <w:spacing w:val="-1"/>
          <w:sz w:val="24"/>
          <w:u w:val="single"/>
          <w:lang w:eastAsia="it-IT"/>
        </w:rPr>
        <w:t xml:space="preserve"> </w:t>
      </w:r>
      <w:proofErr w:type="spellStart"/>
      <w:r w:rsidR="008E34DE"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5F80A875" w14:textId="77777777" w:rsidR="00755E03" w:rsidRDefault="00755E03" w:rsidP="008E34DE">
      <w:pPr>
        <w:spacing w:line="360" w:lineRule="auto"/>
        <w:jc w:val="both"/>
        <w:rPr>
          <w:spacing w:val="-1"/>
          <w:sz w:val="24"/>
          <w:lang w:eastAsia="it-IT"/>
        </w:rPr>
      </w:pPr>
      <w:bookmarkStart w:id="2" w:name="_Hlk116647846"/>
      <w:r>
        <w:rPr>
          <w:spacing w:val="-1"/>
          <w:sz w:val="24"/>
          <w:lang w:eastAsia="it-IT"/>
        </w:rPr>
        <w:t>Si procede all’esame dell</w:t>
      </w:r>
      <w:r w:rsidR="008E34DE" w:rsidRPr="003370C8">
        <w:rPr>
          <w:spacing w:val="-1"/>
          <w:sz w:val="24"/>
          <w:lang w:eastAsia="it-IT"/>
        </w:rPr>
        <w:t xml:space="preserve">a documentazione </w:t>
      </w:r>
      <w:r w:rsidR="003370C8">
        <w:rPr>
          <w:spacing w:val="-1"/>
          <w:sz w:val="24"/>
          <w:lang w:eastAsia="it-IT"/>
        </w:rPr>
        <w:t xml:space="preserve">amministrativa </w:t>
      </w:r>
      <w:r>
        <w:rPr>
          <w:spacing w:val="-1"/>
          <w:sz w:val="24"/>
          <w:lang w:eastAsia="it-IT"/>
        </w:rPr>
        <w:t xml:space="preserve">presentata ed alla verifica dei requisiti di partecipazione </w:t>
      </w:r>
      <w:r w:rsidR="007F60DA">
        <w:rPr>
          <w:spacing w:val="-1"/>
          <w:sz w:val="24"/>
          <w:lang w:eastAsia="it-IT"/>
        </w:rPr>
        <w:t>d</w:t>
      </w:r>
      <w:r>
        <w:rPr>
          <w:spacing w:val="-1"/>
          <w:sz w:val="24"/>
          <w:lang w:eastAsia="it-IT"/>
        </w:rPr>
        <w:t>e</w:t>
      </w:r>
      <w:r w:rsidR="007F60DA">
        <w:rPr>
          <w:spacing w:val="-1"/>
          <w:sz w:val="24"/>
          <w:lang w:eastAsia="it-IT"/>
        </w:rPr>
        <w:t>ll’operatore economico</w:t>
      </w:r>
      <w:r>
        <w:rPr>
          <w:spacing w:val="-1"/>
          <w:sz w:val="24"/>
          <w:lang w:eastAsia="it-IT"/>
        </w:rPr>
        <w:t xml:space="preserve">. </w:t>
      </w:r>
    </w:p>
    <w:p w14:paraId="39012DC0" w14:textId="15B86ED5" w:rsidR="004379A4" w:rsidRDefault="00755E03" w:rsidP="008E34DE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="008E34DE" w:rsidRPr="003370C8">
        <w:rPr>
          <w:spacing w:val="-1"/>
          <w:sz w:val="24"/>
          <w:lang w:eastAsia="it-IT"/>
        </w:rPr>
        <w:t xml:space="preserve"> </w:t>
      </w:r>
    </w:p>
    <w:bookmarkEnd w:id="2"/>
    <w:p w14:paraId="050C4972" w14:textId="74C220FB" w:rsidR="008E34DE" w:rsidRPr="008E34DE" w:rsidRDefault="008E34DE" w:rsidP="008E34DE">
      <w:pPr>
        <w:spacing w:line="360" w:lineRule="auto"/>
        <w:ind w:left="360"/>
        <w:jc w:val="both"/>
        <w:rPr>
          <w:spacing w:val="-1"/>
          <w:sz w:val="24"/>
          <w:lang w:eastAsia="it-IT"/>
        </w:rPr>
      </w:pPr>
    </w:p>
    <w:p w14:paraId="5E80496A" w14:textId="6A5490A3" w:rsidR="008E34DE" w:rsidRDefault="008E34DE" w:rsidP="008E34DE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  <w:r w:rsidRPr="008E34DE">
        <w:rPr>
          <w:b/>
          <w:bCs/>
          <w:spacing w:val="-1"/>
          <w:sz w:val="24"/>
          <w:lang w:eastAsia="it-IT"/>
        </w:rPr>
        <w:t xml:space="preserve">LOTTO n.2 - 24 - CIG 9270923FAB </w:t>
      </w:r>
    </w:p>
    <w:p w14:paraId="493D9B2D" w14:textId="57847A76" w:rsidR="008E34DE" w:rsidRPr="003370C8" w:rsidRDefault="00E30CE2" w:rsidP="008E34DE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 xml:space="preserve">Prima </w:t>
      </w:r>
      <w:r w:rsidR="003370C8" w:rsidRPr="003370C8">
        <w:rPr>
          <w:b/>
          <w:bCs/>
          <w:spacing w:val="-1"/>
          <w:sz w:val="24"/>
          <w:u w:val="single"/>
          <w:lang w:eastAsia="it-IT"/>
        </w:rPr>
        <w:t xml:space="preserve">in </w:t>
      </w:r>
      <w:r w:rsidRPr="003370C8">
        <w:rPr>
          <w:b/>
          <w:bCs/>
          <w:spacing w:val="-1"/>
          <w:sz w:val="24"/>
          <w:u w:val="single"/>
          <w:lang w:eastAsia="it-IT"/>
        </w:rPr>
        <w:t>graduat</w:t>
      </w:r>
      <w:r w:rsidR="003370C8" w:rsidRPr="003370C8">
        <w:rPr>
          <w:b/>
          <w:bCs/>
          <w:spacing w:val="-1"/>
          <w:sz w:val="24"/>
          <w:u w:val="single"/>
          <w:lang w:eastAsia="it-IT"/>
        </w:rPr>
        <w:t>oria</w:t>
      </w:r>
      <w:r w:rsidRPr="003370C8">
        <w:rPr>
          <w:b/>
          <w:bCs/>
          <w:spacing w:val="-1"/>
          <w:sz w:val="24"/>
          <w:u w:val="single"/>
          <w:lang w:eastAsia="it-IT"/>
        </w:rPr>
        <w:t xml:space="preserve">: </w:t>
      </w:r>
      <w:r w:rsidR="008E34DE" w:rsidRPr="003370C8">
        <w:rPr>
          <w:b/>
          <w:bCs/>
          <w:spacing w:val="-1"/>
          <w:sz w:val="24"/>
          <w:u w:val="single"/>
          <w:lang w:eastAsia="it-IT"/>
        </w:rPr>
        <w:t xml:space="preserve">Società Rem </w:t>
      </w:r>
      <w:proofErr w:type="spellStart"/>
      <w:r w:rsidR="008E34DE"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50FB4D24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Si procede all’esame dell</w:t>
      </w:r>
      <w:r w:rsidRPr="003370C8">
        <w:rPr>
          <w:spacing w:val="-1"/>
          <w:sz w:val="24"/>
          <w:lang w:eastAsia="it-IT"/>
        </w:rPr>
        <w:t xml:space="preserve">a documentazione </w:t>
      </w:r>
      <w:r>
        <w:rPr>
          <w:spacing w:val="-1"/>
          <w:sz w:val="24"/>
          <w:lang w:eastAsia="it-IT"/>
        </w:rPr>
        <w:t xml:space="preserve">amministrativa presentata ed alla verifica dei requisiti di partecipazione dell’operatore economico. </w:t>
      </w:r>
    </w:p>
    <w:p w14:paraId="53CB2DCD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Pr="003370C8">
        <w:rPr>
          <w:spacing w:val="-1"/>
          <w:sz w:val="24"/>
          <w:lang w:eastAsia="it-IT"/>
        </w:rPr>
        <w:t xml:space="preserve"> </w:t>
      </w:r>
    </w:p>
    <w:p w14:paraId="3DEF5FD8" w14:textId="10C1513B" w:rsidR="008E34DE" w:rsidRDefault="008E34DE" w:rsidP="008E34DE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6356059F" w14:textId="67D6B619" w:rsidR="008E34DE" w:rsidRPr="008E34DE" w:rsidRDefault="008E34DE" w:rsidP="008E34DE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  <w:r w:rsidRPr="008E34DE">
        <w:rPr>
          <w:b/>
          <w:bCs/>
          <w:spacing w:val="-1"/>
          <w:sz w:val="24"/>
          <w:lang w:eastAsia="it-IT"/>
        </w:rPr>
        <w:t>LOTTO n.3 - 25 - CIG 9270931648</w:t>
      </w:r>
    </w:p>
    <w:p w14:paraId="76782717" w14:textId="6611220E" w:rsidR="00E30CE2" w:rsidRPr="003370C8" w:rsidRDefault="00E30CE2" w:rsidP="00E30CE2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 xml:space="preserve">Prima </w:t>
      </w:r>
      <w:r w:rsidR="003370C8" w:rsidRPr="003370C8">
        <w:rPr>
          <w:b/>
          <w:bCs/>
          <w:spacing w:val="-1"/>
          <w:sz w:val="24"/>
          <w:u w:val="single"/>
          <w:lang w:eastAsia="it-IT"/>
        </w:rPr>
        <w:t>in graduatoria</w:t>
      </w:r>
      <w:r w:rsidRPr="003370C8">
        <w:rPr>
          <w:b/>
          <w:bCs/>
          <w:spacing w:val="-1"/>
          <w:sz w:val="24"/>
          <w:u w:val="single"/>
          <w:lang w:eastAsia="it-IT"/>
        </w:rPr>
        <w:t xml:space="preserve">: Società </w:t>
      </w:r>
      <w:proofErr w:type="spellStart"/>
      <w:r w:rsidRPr="003370C8">
        <w:rPr>
          <w:b/>
          <w:bCs/>
          <w:spacing w:val="-1"/>
          <w:sz w:val="24"/>
          <w:u w:val="single"/>
          <w:lang w:eastAsia="it-IT"/>
        </w:rPr>
        <w:t>Ladisa</w:t>
      </w:r>
      <w:proofErr w:type="spellEnd"/>
      <w:r w:rsidRPr="003370C8">
        <w:rPr>
          <w:b/>
          <w:bCs/>
          <w:spacing w:val="-1"/>
          <w:sz w:val="24"/>
          <w:u w:val="single"/>
          <w:lang w:eastAsia="it-IT"/>
        </w:rPr>
        <w:t xml:space="preserve"> </w:t>
      </w:r>
      <w:proofErr w:type="spellStart"/>
      <w:r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34A8F581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Si procede all’esame dell</w:t>
      </w:r>
      <w:r w:rsidRPr="003370C8">
        <w:rPr>
          <w:spacing w:val="-1"/>
          <w:sz w:val="24"/>
          <w:lang w:eastAsia="it-IT"/>
        </w:rPr>
        <w:t xml:space="preserve">a documentazione </w:t>
      </w:r>
      <w:r>
        <w:rPr>
          <w:spacing w:val="-1"/>
          <w:sz w:val="24"/>
          <w:lang w:eastAsia="it-IT"/>
        </w:rPr>
        <w:t xml:space="preserve">amministrativa presentata ed alla verifica dei requisiti di partecipazione dell’operatore economico. </w:t>
      </w:r>
    </w:p>
    <w:p w14:paraId="50DF1C25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Pr="003370C8">
        <w:rPr>
          <w:spacing w:val="-1"/>
          <w:sz w:val="24"/>
          <w:lang w:eastAsia="it-IT"/>
        </w:rPr>
        <w:t xml:space="preserve"> </w:t>
      </w:r>
    </w:p>
    <w:p w14:paraId="48CAEFBD" w14:textId="77777777" w:rsidR="00755E03" w:rsidRDefault="00755E03" w:rsidP="008E34DE">
      <w:pPr>
        <w:spacing w:line="360" w:lineRule="auto"/>
        <w:jc w:val="both"/>
        <w:rPr>
          <w:b/>
          <w:bCs/>
          <w:iCs/>
          <w:spacing w:val="-1"/>
          <w:sz w:val="24"/>
          <w:lang w:eastAsia="it-IT"/>
        </w:rPr>
      </w:pPr>
    </w:p>
    <w:p w14:paraId="0B04E7C2" w14:textId="1A479FD2" w:rsidR="00E30CE2" w:rsidRDefault="00E30CE2" w:rsidP="008E34DE">
      <w:pPr>
        <w:spacing w:line="360" w:lineRule="auto"/>
        <w:jc w:val="both"/>
        <w:rPr>
          <w:b/>
          <w:bCs/>
          <w:iCs/>
          <w:spacing w:val="-1"/>
          <w:sz w:val="24"/>
          <w:lang w:eastAsia="it-IT"/>
        </w:rPr>
      </w:pPr>
      <w:r w:rsidRPr="00E30CE2">
        <w:rPr>
          <w:b/>
          <w:bCs/>
          <w:iCs/>
          <w:spacing w:val="-1"/>
          <w:sz w:val="24"/>
          <w:lang w:eastAsia="it-IT"/>
        </w:rPr>
        <w:t>LOTTO n.4 - 26 - CIG 9270940DB3</w:t>
      </w:r>
    </w:p>
    <w:p w14:paraId="0CF760D1" w14:textId="50CA09B4" w:rsidR="00E30CE2" w:rsidRPr="003370C8" w:rsidRDefault="00E30CE2" w:rsidP="00E30CE2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 xml:space="preserve">Prima </w:t>
      </w:r>
      <w:r w:rsidR="003370C8" w:rsidRPr="003370C8">
        <w:rPr>
          <w:b/>
          <w:bCs/>
          <w:spacing w:val="-1"/>
          <w:sz w:val="24"/>
          <w:u w:val="single"/>
          <w:lang w:eastAsia="it-IT"/>
        </w:rPr>
        <w:t>in graduatoria</w:t>
      </w:r>
      <w:r w:rsidRPr="003370C8">
        <w:rPr>
          <w:b/>
          <w:bCs/>
          <w:spacing w:val="-1"/>
          <w:sz w:val="24"/>
          <w:u w:val="single"/>
          <w:lang w:eastAsia="it-IT"/>
        </w:rPr>
        <w:t xml:space="preserve">: Società </w:t>
      </w:r>
      <w:proofErr w:type="spellStart"/>
      <w:r w:rsidRPr="003370C8">
        <w:rPr>
          <w:b/>
          <w:bCs/>
          <w:spacing w:val="-1"/>
          <w:sz w:val="24"/>
          <w:u w:val="single"/>
          <w:lang w:eastAsia="it-IT"/>
        </w:rPr>
        <w:t>Ladisa</w:t>
      </w:r>
      <w:proofErr w:type="spellEnd"/>
      <w:r w:rsidRPr="003370C8">
        <w:rPr>
          <w:b/>
          <w:bCs/>
          <w:spacing w:val="-1"/>
          <w:sz w:val="24"/>
          <w:u w:val="single"/>
          <w:lang w:eastAsia="it-IT"/>
        </w:rPr>
        <w:t xml:space="preserve"> </w:t>
      </w:r>
      <w:proofErr w:type="spellStart"/>
      <w:r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2C5C0532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Si procede all’esame dell</w:t>
      </w:r>
      <w:r w:rsidRPr="003370C8">
        <w:rPr>
          <w:spacing w:val="-1"/>
          <w:sz w:val="24"/>
          <w:lang w:eastAsia="it-IT"/>
        </w:rPr>
        <w:t xml:space="preserve">a documentazione </w:t>
      </w:r>
      <w:r>
        <w:rPr>
          <w:spacing w:val="-1"/>
          <w:sz w:val="24"/>
          <w:lang w:eastAsia="it-IT"/>
        </w:rPr>
        <w:t xml:space="preserve">amministrativa presentata ed alla verifica dei requisiti di partecipazione dell’operatore economico. </w:t>
      </w:r>
    </w:p>
    <w:p w14:paraId="61401957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Pr="003370C8">
        <w:rPr>
          <w:spacing w:val="-1"/>
          <w:sz w:val="24"/>
          <w:lang w:eastAsia="it-IT"/>
        </w:rPr>
        <w:t xml:space="preserve"> </w:t>
      </w:r>
    </w:p>
    <w:p w14:paraId="24BD0883" w14:textId="77777777" w:rsidR="00755E03" w:rsidRDefault="00755E03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286EAB3F" w14:textId="77777777" w:rsidR="00755E03" w:rsidRDefault="00755E03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47640D22" w14:textId="77777777" w:rsidR="00755E03" w:rsidRDefault="00755E03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38AF2858" w14:textId="77777777" w:rsidR="00755E03" w:rsidRDefault="00755E03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3E2CAC68" w14:textId="6458AB43" w:rsidR="00E30CE2" w:rsidRDefault="00E30CE2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  <w:r w:rsidRPr="00E30CE2">
        <w:rPr>
          <w:b/>
          <w:bCs/>
          <w:spacing w:val="-1"/>
          <w:sz w:val="24"/>
          <w:lang w:eastAsia="it-IT"/>
        </w:rPr>
        <w:lastRenderedPageBreak/>
        <w:t>LOTTO n.5 - 27 - CIG 9270956AE8</w:t>
      </w:r>
    </w:p>
    <w:p w14:paraId="029D0EB6" w14:textId="666D66BE" w:rsidR="00E30CE2" w:rsidRPr="003370C8" w:rsidRDefault="003370C8" w:rsidP="00E30CE2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 xml:space="preserve">Prima in graduatoria: </w:t>
      </w:r>
      <w:r w:rsidR="00E30CE2" w:rsidRPr="003370C8">
        <w:rPr>
          <w:b/>
          <w:bCs/>
          <w:spacing w:val="-1"/>
          <w:sz w:val="24"/>
          <w:u w:val="single"/>
          <w:lang w:eastAsia="it-IT"/>
        </w:rPr>
        <w:t xml:space="preserve">Società Rem </w:t>
      </w:r>
      <w:proofErr w:type="spellStart"/>
      <w:r w:rsidR="00E30CE2"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02FC563F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Si procede all’esame dell</w:t>
      </w:r>
      <w:r w:rsidRPr="003370C8">
        <w:rPr>
          <w:spacing w:val="-1"/>
          <w:sz w:val="24"/>
          <w:lang w:eastAsia="it-IT"/>
        </w:rPr>
        <w:t xml:space="preserve">a documentazione </w:t>
      </w:r>
      <w:r>
        <w:rPr>
          <w:spacing w:val="-1"/>
          <w:sz w:val="24"/>
          <w:lang w:eastAsia="it-IT"/>
        </w:rPr>
        <w:t xml:space="preserve">amministrativa presentata ed alla verifica dei requisiti di partecipazione dell’operatore economico. </w:t>
      </w:r>
    </w:p>
    <w:p w14:paraId="25855B65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Pr="003370C8">
        <w:rPr>
          <w:spacing w:val="-1"/>
          <w:sz w:val="24"/>
          <w:lang w:eastAsia="it-IT"/>
        </w:rPr>
        <w:t xml:space="preserve"> </w:t>
      </w:r>
    </w:p>
    <w:p w14:paraId="430E9082" w14:textId="77777777" w:rsidR="003370C8" w:rsidRDefault="003370C8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</w:p>
    <w:p w14:paraId="63E1878B" w14:textId="30A19CF1" w:rsidR="00E30CE2" w:rsidRDefault="00E30CE2" w:rsidP="00E30CE2">
      <w:pPr>
        <w:spacing w:line="360" w:lineRule="auto"/>
        <w:jc w:val="both"/>
        <w:rPr>
          <w:b/>
          <w:bCs/>
          <w:spacing w:val="-1"/>
          <w:sz w:val="24"/>
          <w:lang w:eastAsia="it-IT"/>
        </w:rPr>
      </w:pPr>
      <w:r w:rsidRPr="00E30CE2">
        <w:rPr>
          <w:b/>
          <w:bCs/>
          <w:spacing w:val="-1"/>
          <w:sz w:val="24"/>
          <w:lang w:eastAsia="it-IT"/>
        </w:rPr>
        <w:t>LOTTO n.6 - 28 - CIG 9270964185</w:t>
      </w:r>
    </w:p>
    <w:p w14:paraId="139B5CFD" w14:textId="6A86022E" w:rsidR="00E30CE2" w:rsidRPr="003370C8" w:rsidRDefault="003370C8" w:rsidP="00E30CE2">
      <w:pPr>
        <w:spacing w:line="360" w:lineRule="auto"/>
        <w:jc w:val="both"/>
        <w:rPr>
          <w:b/>
          <w:bCs/>
          <w:spacing w:val="-1"/>
          <w:sz w:val="24"/>
          <w:u w:val="single"/>
          <w:lang w:eastAsia="it-IT"/>
        </w:rPr>
      </w:pPr>
      <w:r w:rsidRPr="003370C8">
        <w:rPr>
          <w:b/>
          <w:bCs/>
          <w:spacing w:val="-1"/>
          <w:sz w:val="24"/>
          <w:u w:val="single"/>
          <w:lang w:eastAsia="it-IT"/>
        </w:rPr>
        <w:t>Prima in graduatoria</w:t>
      </w:r>
      <w:r w:rsidR="00E30CE2" w:rsidRPr="003370C8">
        <w:rPr>
          <w:b/>
          <w:bCs/>
          <w:spacing w:val="-1"/>
          <w:sz w:val="24"/>
          <w:u w:val="single"/>
          <w:lang w:eastAsia="it-IT"/>
        </w:rPr>
        <w:t xml:space="preserve">: Società Rem </w:t>
      </w:r>
      <w:proofErr w:type="spellStart"/>
      <w:r w:rsidR="00E30CE2" w:rsidRPr="003370C8">
        <w:rPr>
          <w:b/>
          <w:bCs/>
          <w:spacing w:val="-1"/>
          <w:sz w:val="24"/>
          <w:u w:val="single"/>
          <w:lang w:eastAsia="it-IT"/>
        </w:rPr>
        <w:t>srl</w:t>
      </w:r>
      <w:proofErr w:type="spellEnd"/>
    </w:p>
    <w:p w14:paraId="0810077E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Si procede all’esame dell</w:t>
      </w:r>
      <w:r w:rsidRPr="003370C8">
        <w:rPr>
          <w:spacing w:val="-1"/>
          <w:sz w:val="24"/>
          <w:lang w:eastAsia="it-IT"/>
        </w:rPr>
        <w:t xml:space="preserve">a documentazione </w:t>
      </w:r>
      <w:r>
        <w:rPr>
          <w:spacing w:val="-1"/>
          <w:sz w:val="24"/>
          <w:lang w:eastAsia="it-IT"/>
        </w:rPr>
        <w:t xml:space="preserve">amministrativa presentata ed alla verifica dei requisiti di partecipazione dell’operatore economico. </w:t>
      </w:r>
    </w:p>
    <w:p w14:paraId="69FC1010" w14:textId="77777777" w:rsidR="00755E03" w:rsidRDefault="00755E03" w:rsidP="00755E03">
      <w:pPr>
        <w:spacing w:line="360" w:lineRule="auto"/>
        <w:jc w:val="both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Le dichiarazioni ed i documenti resi sono conformi a quanto richiesto nel disciplinare di gara.</w:t>
      </w:r>
      <w:r w:rsidRPr="003370C8">
        <w:rPr>
          <w:spacing w:val="-1"/>
          <w:sz w:val="24"/>
          <w:lang w:eastAsia="it-IT"/>
        </w:rPr>
        <w:t xml:space="preserve"> </w:t>
      </w:r>
    </w:p>
    <w:p w14:paraId="74EFC6BD" w14:textId="77777777" w:rsidR="00755E03" w:rsidRDefault="00755E03" w:rsidP="00560A28">
      <w:pPr>
        <w:spacing w:line="360" w:lineRule="auto"/>
        <w:ind w:left="2836" w:firstLine="709"/>
        <w:jc w:val="both"/>
        <w:rPr>
          <w:b/>
          <w:bCs/>
        </w:rPr>
      </w:pPr>
    </w:p>
    <w:p w14:paraId="62DEFB17" w14:textId="060124DC" w:rsidR="006A54D8" w:rsidRDefault="00CE3BF6" w:rsidP="00560A28">
      <w:pPr>
        <w:spacing w:line="360" w:lineRule="auto"/>
        <w:ind w:left="2836" w:firstLine="709"/>
        <w:jc w:val="both"/>
        <w:rPr>
          <w:b/>
          <w:bCs/>
        </w:rPr>
      </w:pPr>
      <w:r>
        <w:rPr>
          <w:b/>
          <w:bCs/>
        </w:rPr>
        <w:t xml:space="preserve">Il Responsabile del </w:t>
      </w:r>
      <w:r w:rsidR="00A12676">
        <w:rPr>
          <w:b/>
          <w:bCs/>
        </w:rPr>
        <w:t>Procedimento</w:t>
      </w:r>
    </w:p>
    <w:p w14:paraId="1F6EDE0F" w14:textId="54E1620F" w:rsidR="00B0324D" w:rsidRDefault="00B0324D" w:rsidP="00560A28">
      <w:pPr>
        <w:widowControl w:val="0"/>
        <w:kinsoku w:val="0"/>
        <w:overflowPunct w:val="0"/>
        <w:autoSpaceDE w:val="0"/>
        <w:autoSpaceDN w:val="0"/>
        <w:adjustRightInd w:val="0"/>
        <w:ind w:right="213"/>
        <w:jc w:val="both"/>
        <w:outlineLvl w:val="3"/>
        <w:rPr>
          <w:spacing w:val="-1"/>
          <w:sz w:val="24"/>
          <w:lang w:eastAsia="it-IT"/>
        </w:rPr>
      </w:pPr>
    </w:p>
    <w:p w14:paraId="657BC6EB" w14:textId="77777777" w:rsidR="00B03F9B" w:rsidRDefault="00B03F9B" w:rsidP="00560A28">
      <w:pPr>
        <w:widowControl w:val="0"/>
        <w:kinsoku w:val="0"/>
        <w:overflowPunct w:val="0"/>
        <w:autoSpaceDE w:val="0"/>
        <w:autoSpaceDN w:val="0"/>
        <w:adjustRightInd w:val="0"/>
        <w:ind w:right="213"/>
        <w:jc w:val="both"/>
        <w:outlineLvl w:val="3"/>
        <w:rPr>
          <w:spacing w:val="-1"/>
          <w:sz w:val="24"/>
          <w:lang w:eastAsia="it-IT"/>
        </w:rPr>
      </w:pPr>
    </w:p>
    <w:p w14:paraId="2D4E45CA" w14:textId="7A562BC2" w:rsidR="0024642A" w:rsidRPr="0024642A" w:rsidRDefault="0024642A" w:rsidP="004B2BBA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-1"/>
        <w:jc w:val="both"/>
        <w:outlineLvl w:val="3"/>
        <w:rPr>
          <w:spacing w:val="-1"/>
          <w:sz w:val="24"/>
          <w:lang w:eastAsia="it-IT"/>
        </w:rPr>
      </w:pPr>
      <w:r w:rsidRPr="0024642A">
        <w:rPr>
          <w:spacing w:val="-1"/>
          <w:sz w:val="24"/>
          <w:lang w:eastAsia="it-IT"/>
        </w:rPr>
        <w:t xml:space="preserve">alle ore </w:t>
      </w:r>
      <w:r w:rsidRPr="0024642A">
        <w:rPr>
          <w:b/>
          <w:spacing w:val="-1"/>
          <w:sz w:val="24"/>
          <w:lang w:eastAsia="it-IT"/>
        </w:rPr>
        <w:t>1</w:t>
      </w:r>
      <w:r w:rsidR="00755E03">
        <w:rPr>
          <w:b/>
          <w:spacing w:val="-1"/>
          <w:sz w:val="24"/>
          <w:lang w:eastAsia="it-IT"/>
        </w:rPr>
        <w:t>2</w:t>
      </w:r>
      <w:r w:rsidRPr="0024642A">
        <w:rPr>
          <w:b/>
          <w:spacing w:val="-1"/>
          <w:sz w:val="24"/>
          <w:lang w:eastAsia="it-IT"/>
        </w:rPr>
        <w:t>:00</w:t>
      </w:r>
      <w:r w:rsidRPr="0024642A">
        <w:rPr>
          <w:spacing w:val="-1"/>
          <w:sz w:val="24"/>
          <w:lang w:eastAsia="it-IT"/>
        </w:rPr>
        <w:t>, dichiara chiusa la seduta riservata</w:t>
      </w:r>
      <w:r w:rsidR="007F60DA">
        <w:rPr>
          <w:spacing w:val="-1"/>
          <w:sz w:val="24"/>
          <w:lang w:eastAsia="it-IT"/>
        </w:rPr>
        <w:t xml:space="preserve">. </w:t>
      </w:r>
    </w:p>
    <w:p w14:paraId="1BD24280" w14:textId="77777777" w:rsidR="0024642A" w:rsidRDefault="0024642A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</w:p>
    <w:p w14:paraId="06C56067" w14:textId="77777777" w:rsidR="0024642A" w:rsidRDefault="0024642A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</w:p>
    <w:p w14:paraId="2FACC3F5" w14:textId="1F967AEF" w:rsidR="004B2BBA" w:rsidRDefault="004B2BBA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Funzionaria contabile</w:t>
      </w:r>
    </w:p>
    <w:p w14:paraId="2E0CD07E" w14:textId="75CF6042" w:rsidR="00B03F9B" w:rsidRDefault="00B03F9B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  <w:proofErr w:type="spellStart"/>
      <w:r>
        <w:rPr>
          <w:spacing w:val="-1"/>
          <w:sz w:val="24"/>
          <w:lang w:eastAsia="it-IT"/>
        </w:rPr>
        <w:t>D.ssa</w:t>
      </w:r>
      <w:proofErr w:type="spellEnd"/>
      <w:r>
        <w:rPr>
          <w:spacing w:val="-1"/>
          <w:sz w:val="24"/>
          <w:lang w:eastAsia="it-IT"/>
        </w:rPr>
        <w:t xml:space="preserve"> Mariagrazia Ordile</w:t>
      </w:r>
    </w:p>
    <w:p w14:paraId="51540B13" w14:textId="77777777" w:rsidR="00915ABD" w:rsidRDefault="00915ABD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</w:p>
    <w:p w14:paraId="15B7A66E" w14:textId="564B605B" w:rsidR="00B03F9B" w:rsidRDefault="00B03F9B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Sovrintendente</w:t>
      </w:r>
      <w:r w:rsidR="007F60DA">
        <w:rPr>
          <w:spacing w:val="-1"/>
          <w:sz w:val="24"/>
          <w:lang w:eastAsia="it-IT"/>
        </w:rPr>
        <w:t xml:space="preserve"> di </w:t>
      </w:r>
      <w:proofErr w:type="spellStart"/>
      <w:r w:rsidR="007F60DA">
        <w:rPr>
          <w:spacing w:val="-1"/>
          <w:sz w:val="24"/>
          <w:lang w:eastAsia="it-IT"/>
        </w:rPr>
        <w:t>Pol</w:t>
      </w:r>
      <w:proofErr w:type="spellEnd"/>
      <w:r w:rsidR="007F60DA">
        <w:rPr>
          <w:spacing w:val="-1"/>
          <w:sz w:val="24"/>
          <w:lang w:eastAsia="it-IT"/>
        </w:rPr>
        <w:t>. Pen.</w:t>
      </w:r>
    </w:p>
    <w:p w14:paraId="69985354" w14:textId="32AC96F3" w:rsidR="00B03F9B" w:rsidRDefault="00B03F9B" w:rsidP="00B0324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212" w:right="213"/>
        <w:jc w:val="both"/>
        <w:outlineLvl w:val="3"/>
        <w:rPr>
          <w:spacing w:val="-1"/>
          <w:sz w:val="24"/>
          <w:lang w:eastAsia="it-IT"/>
        </w:rPr>
      </w:pPr>
      <w:r>
        <w:rPr>
          <w:spacing w:val="-1"/>
          <w:sz w:val="24"/>
          <w:lang w:eastAsia="it-IT"/>
        </w:rPr>
        <w:t>Fabio Cinquina</w:t>
      </w:r>
    </w:p>
    <w:p w14:paraId="4EED1C21" w14:textId="77777777" w:rsidR="009E1AFB" w:rsidRPr="00B2583E" w:rsidRDefault="009E1AFB" w:rsidP="006A54D8">
      <w:pPr>
        <w:widowControl w:val="0"/>
        <w:kinsoku w:val="0"/>
        <w:overflowPunct w:val="0"/>
        <w:autoSpaceDE w:val="0"/>
        <w:autoSpaceDN w:val="0"/>
        <w:adjustRightInd w:val="0"/>
        <w:spacing w:before="5" w:line="240" w:lineRule="exact"/>
        <w:rPr>
          <w:sz w:val="24"/>
          <w:lang w:eastAsia="it-IT"/>
        </w:rPr>
      </w:pPr>
    </w:p>
    <w:p w14:paraId="01CF8CD5" w14:textId="7184F19D" w:rsidR="009E1AFB" w:rsidRDefault="006A54D8" w:rsidP="004379A4">
      <w:pPr>
        <w:widowControl w:val="0"/>
        <w:kinsoku w:val="0"/>
        <w:overflowPunct w:val="0"/>
        <w:autoSpaceDE w:val="0"/>
        <w:autoSpaceDN w:val="0"/>
        <w:adjustRightInd w:val="0"/>
        <w:ind w:left="6096" w:right="650" w:hanging="490"/>
      </w:pPr>
      <w:r w:rsidRPr="00E754FB">
        <w:rPr>
          <w:b/>
          <w:bCs/>
          <w:spacing w:val="-3"/>
          <w:sz w:val="24"/>
          <w:lang w:eastAsia="it-IT"/>
        </w:rPr>
        <w:t>Il</w:t>
      </w:r>
      <w:r w:rsidRPr="00E754FB">
        <w:rPr>
          <w:b/>
          <w:bCs/>
          <w:spacing w:val="-6"/>
          <w:sz w:val="24"/>
          <w:lang w:eastAsia="it-IT"/>
        </w:rPr>
        <w:t xml:space="preserve"> </w:t>
      </w:r>
      <w:r w:rsidR="00A12676" w:rsidRPr="00E754FB">
        <w:rPr>
          <w:b/>
          <w:bCs/>
          <w:spacing w:val="-1"/>
          <w:sz w:val="24"/>
          <w:lang w:eastAsia="it-IT"/>
        </w:rPr>
        <w:t>Responsabile del Procedimento</w:t>
      </w:r>
      <w:r w:rsidRPr="00B2583E">
        <w:rPr>
          <w:spacing w:val="37"/>
          <w:w w:val="99"/>
          <w:sz w:val="24"/>
          <w:lang w:eastAsia="it-IT"/>
        </w:rPr>
        <w:t xml:space="preserve"> </w:t>
      </w:r>
      <w:r w:rsidR="00A12676">
        <w:rPr>
          <w:spacing w:val="37"/>
          <w:w w:val="99"/>
          <w:sz w:val="24"/>
          <w:lang w:eastAsia="it-IT"/>
        </w:rPr>
        <w:t xml:space="preserve">     </w:t>
      </w:r>
      <w:r w:rsidR="00915ABD">
        <w:rPr>
          <w:spacing w:val="37"/>
          <w:w w:val="99"/>
          <w:sz w:val="24"/>
          <w:lang w:eastAsia="it-IT"/>
        </w:rPr>
        <w:t xml:space="preserve">    </w:t>
      </w:r>
      <w:proofErr w:type="spellStart"/>
      <w:r w:rsidR="00A12676">
        <w:rPr>
          <w:spacing w:val="-1"/>
          <w:sz w:val="24"/>
          <w:lang w:eastAsia="it-IT"/>
        </w:rPr>
        <w:t>D.ssa</w:t>
      </w:r>
      <w:proofErr w:type="spellEnd"/>
      <w:r w:rsidR="00A12676">
        <w:rPr>
          <w:spacing w:val="-1"/>
          <w:sz w:val="24"/>
          <w:lang w:eastAsia="it-IT"/>
        </w:rPr>
        <w:t xml:space="preserve"> Laura Ferrero</w:t>
      </w:r>
    </w:p>
    <w:p w14:paraId="2A68E20A" w14:textId="77777777" w:rsidR="009E1AFB" w:rsidRDefault="009E1AFB" w:rsidP="009E1AFB">
      <w:pPr>
        <w:widowControl w:val="0"/>
        <w:kinsoku w:val="0"/>
        <w:overflowPunct w:val="0"/>
        <w:autoSpaceDE w:val="0"/>
        <w:autoSpaceDN w:val="0"/>
        <w:adjustRightInd w:val="0"/>
        <w:ind w:right="650"/>
        <w:rPr>
          <w:spacing w:val="-1"/>
          <w:sz w:val="24"/>
          <w:lang w:eastAsia="it-IT"/>
        </w:rPr>
      </w:pPr>
    </w:p>
    <w:p w14:paraId="364FDC67" w14:textId="77777777" w:rsidR="009E1AFB" w:rsidRPr="006A54D8" w:rsidRDefault="009E1AFB" w:rsidP="006A54D8"/>
    <w:sectPr w:rsidR="009E1AFB" w:rsidRPr="006A54D8" w:rsidSect="00DA13D4">
      <w:headerReference w:type="default" r:id="rId8"/>
      <w:footerReference w:type="default" r:id="rId9"/>
      <w:pgSz w:w="11906" w:h="16838"/>
      <w:pgMar w:top="1985" w:right="1134" w:bottom="1134" w:left="1134" w:header="0" w:footer="27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BC337" w14:textId="77777777" w:rsidR="00B50A26" w:rsidRDefault="00B50A26">
      <w:r>
        <w:separator/>
      </w:r>
    </w:p>
  </w:endnote>
  <w:endnote w:type="continuationSeparator" w:id="0">
    <w:p w14:paraId="1F731B3C" w14:textId="77777777" w:rsidR="00B50A26" w:rsidRDefault="00B5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45C2" w14:textId="2D52AB03" w:rsidR="00B50A26" w:rsidRDefault="00B50A26">
    <w:pPr>
      <w:pStyle w:val="Pidipagina"/>
      <w:pBdr>
        <w:top w:val="thinThickSmallGap" w:sz="24" w:space="1" w:color="823B0B" w:themeColor="accent2" w:themeShade="7F"/>
      </w:pBdr>
      <w:rPr>
        <w:sz w:val="16"/>
        <w:szCs w:val="16"/>
      </w:rPr>
    </w:pPr>
    <w:r>
      <w:rPr>
        <w:sz w:val="16"/>
        <w:szCs w:val="16"/>
      </w:rPr>
      <w:t xml:space="preserve">           Provveditorato Regionale dell’Amministrazione Penitenziaria per la Lombardia Via P. </w:t>
    </w:r>
    <w:proofErr w:type="spellStart"/>
    <w:r>
      <w:rPr>
        <w:sz w:val="16"/>
        <w:szCs w:val="16"/>
      </w:rPr>
      <w:t>Azario</w:t>
    </w:r>
    <w:proofErr w:type="spellEnd"/>
    <w:r>
      <w:rPr>
        <w:sz w:val="16"/>
        <w:szCs w:val="16"/>
      </w:rPr>
      <w:t xml:space="preserve">, 6 – 20123 Milano -  </w:t>
    </w:r>
    <w:proofErr w:type="spellStart"/>
    <w:r>
      <w:rPr>
        <w:sz w:val="16"/>
        <w:szCs w:val="16"/>
      </w:rPr>
      <w:t>Tel</w:t>
    </w:r>
    <w:proofErr w:type="spellEnd"/>
    <w:r>
      <w:rPr>
        <w:sz w:val="16"/>
        <w:szCs w:val="16"/>
      </w:rPr>
      <w:t xml:space="preserve"> 02438561 </w:t>
    </w:r>
  </w:p>
  <w:p w14:paraId="341703E1" w14:textId="607641CB" w:rsidR="00B50A26" w:rsidRPr="000D4213" w:rsidRDefault="00B50A26" w:rsidP="009978AB">
    <w:pPr>
      <w:pStyle w:val="Pidipagina"/>
      <w:pBdr>
        <w:top w:val="thinThickSmallGap" w:sz="24" w:space="1" w:color="823B0B" w:themeColor="accent2" w:themeShade="7F"/>
      </w:pBdr>
      <w:rPr>
        <w:sz w:val="16"/>
        <w:szCs w:val="16"/>
      </w:rPr>
    </w:pPr>
    <w:r>
      <w:rPr>
        <w:sz w:val="16"/>
        <w:szCs w:val="16"/>
      </w:rPr>
      <w:t xml:space="preserve">                             Email : </w:t>
    </w:r>
    <w:hyperlink r:id="rId1" w:history="1">
      <w:r w:rsidRPr="002D3CDF">
        <w:rPr>
          <w:rStyle w:val="Collegamentoipertestuale"/>
          <w:sz w:val="16"/>
          <w:szCs w:val="16"/>
        </w:rPr>
        <w:t>prot.pr.milano@giustiziacert.it</w:t>
      </w:r>
    </w:hyperlink>
    <w:r>
      <w:rPr>
        <w:sz w:val="16"/>
        <w:szCs w:val="16"/>
      </w:rPr>
      <w:t xml:space="preserve">   -  </w:t>
    </w:r>
    <w:hyperlink r:id="rId2" w:history="1">
      <w:r w:rsidRPr="008F398F">
        <w:rPr>
          <w:rStyle w:val="CollegamentoInternet"/>
          <w:color w:val="0070C0"/>
          <w:sz w:val="16"/>
          <w:szCs w:val="16"/>
        </w:rPr>
        <w:t>contabile.pr.milano@giustizia.it</w:t>
      </w:r>
    </w:hyperlink>
    <w:r>
      <w:t xml:space="preserve"> </w:t>
    </w:r>
    <w:r>
      <w:rPr>
        <w:sz w:val="16"/>
        <w:szCs w:val="16"/>
      </w:rPr>
      <w:t xml:space="preserve">Codice fiscale 80118570151  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B61CF" w:rsidRPr="009B61C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14:paraId="5BC597C7" w14:textId="19A24585" w:rsidR="00B50A26" w:rsidRPr="00B01A40" w:rsidRDefault="00B50A26">
    <w:pPr>
      <w:spacing w:line="36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49B23" w14:textId="77777777" w:rsidR="00B50A26" w:rsidRDefault="00B50A26">
      <w:r>
        <w:separator/>
      </w:r>
    </w:p>
  </w:footnote>
  <w:footnote w:type="continuationSeparator" w:id="0">
    <w:p w14:paraId="2D8E78E1" w14:textId="77777777" w:rsidR="00B50A26" w:rsidRDefault="00B50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A7D22" w14:textId="69134587" w:rsidR="00DA13D4" w:rsidRDefault="00DA13D4">
    <w:pPr>
      <w:rPr>
        <w:i/>
        <w:iCs/>
        <w:sz w:val="4"/>
        <w:szCs w:val="4"/>
        <w:lang w:eastAsia="it-IT"/>
      </w:rPr>
    </w:pPr>
  </w:p>
  <w:p w14:paraId="235F3252" w14:textId="6BC3A363" w:rsidR="00DA13D4" w:rsidRDefault="00DA13D4">
    <w:pPr>
      <w:rPr>
        <w:i/>
        <w:iCs/>
        <w:sz w:val="4"/>
        <w:szCs w:val="4"/>
        <w:lang w:eastAsia="it-IT"/>
      </w:rPr>
    </w:pPr>
  </w:p>
  <w:p w14:paraId="4B60017A" w14:textId="7D58B1D1" w:rsidR="00DA13D4" w:rsidRDefault="00DA13D4">
    <w:pPr>
      <w:rPr>
        <w:i/>
        <w:iCs/>
        <w:sz w:val="4"/>
        <w:szCs w:val="4"/>
        <w:lang w:eastAsia="it-IT"/>
      </w:rPr>
    </w:pPr>
  </w:p>
  <w:p w14:paraId="4EAA9353" w14:textId="0014D3AC" w:rsidR="00DA13D4" w:rsidRDefault="00DA13D4">
    <w:pPr>
      <w:rPr>
        <w:i/>
        <w:iCs/>
        <w:sz w:val="4"/>
        <w:szCs w:val="4"/>
        <w:lang w:eastAsia="it-IT"/>
      </w:rPr>
    </w:pPr>
  </w:p>
  <w:p w14:paraId="3A091340" w14:textId="4EC88AD4" w:rsidR="00DA13D4" w:rsidRDefault="00DA13D4">
    <w:pPr>
      <w:rPr>
        <w:i/>
        <w:iCs/>
        <w:sz w:val="4"/>
        <w:szCs w:val="4"/>
        <w:lang w:eastAsia="it-IT"/>
      </w:rPr>
    </w:pPr>
  </w:p>
  <w:p w14:paraId="7E82D6A8" w14:textId="016D2093" w:rsidR="00DA13D4" w:rsidRDefault="00DA13D4">
    <w:pPr>
      <w:rPr>
        <w:i/>
        <w:iCs/>
        <w:sz w:val="4"/>
        <w:szCs w:val="4"/>
        <w:lang w:eastAsia="it-IT"/>
      </w:rPr>
    </w:pPr>
  </w:p>
  <w:p w14:paraId="52875795" w14:textId="0E6A0549" w:rsidR="00DA13D4" w:rsidRDefault="00DA13D4">
    <w:pPr>
      <w:rPr>
        <w:i/>
        <w:iCs/>
        <w:sz w:val="4"/>
        <w:szCs w:val="4"/>
        <w:lang w:eastAsia="it-IT"/>
      </w:rPr>
    </w:pPr>
  </w:p>
  <w:p w14:paraId="14596C9B" w14:textId="77777777" w:rsidR="00DA13D4" w:rsidRPr="00DA13D4" w:rsidRDefault="00DA13D4">
    <w:pPr>
      <w:rPr>
        <w:i/>
        <w:iCs/>
        <w:sz w:val="4"/>
        <w:szCs w:val="4"/>
        <w:lang w:eastAsia="it-IT"/>
      </w:rPr>
    </w:pPr>
  </w:p>
  <w:p w14:paraId="09D4E8AE" w14:textId="2FBC21D4" w:rsidR="00B50A26" w:rsidRDefault="00B50A26">
    <w:pPr>
      <w:pStyle w:val="Titolo1"/>
      <w:rPr>
        <w:i/>
        <w:iCs/>
        <w:sz w:val="80"/>
        <w:lang w:eastAsia="it-IT"/>
      </w:rPr>
    </w:pPr>
    <w:r>
      <w:rPr>
        <w:i/>
        <w:iCs/>
        <w:sz w:val="80"/>
        <w:lang w:eastAsia="it-IT"/>
      </w:rPr>
      <w:object w:dxaOrig="1140" w:dyaOrig="1140" w14:anchorId="56024649">
        <v:shape id="_x0000_i1025" style="width:57pt;height:57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727773265" r:id="rId2"/>
      </w:object>
    </w:r>
  </w:p>
  <w:p w14:paraId="3AB134FD" w14:textId="77777777" w:rsidR="00B50A26" w:rsidRDefault="00B50A26">
    <w:pPr>
      <w:jc w:val="center"/>
      <w:rPr>
        <w:i/>
        <w:sz w:val="80"/>
        <w:szCs w:val="80"/>
      </w:rPr>
    </w:pPr>
    <w:r>
      <w:rPr>
        <w:i/>
        <w:sz w:val="80"/>
        <w:szCs w:val="80"/>
      </w:rPr>
      <w:t>Ministero della Giustizia</w:t>
    </w:r>
  </w:p>
  <w:p w14:paraId="3B4A9551" w14:textId="77777777" w:rsidR="00B50A26" w:rsidRPr="00915ABD" w:rsidRDefault="00B50A26">
    <w:pPr>
      <w:jc w:val="center"/>
      <w:rPr>
        <w:b/>
        <w:i/>
        <w:sz w:val="32"/>
        <w:szCs w:val="28"/>
      </w:rPr>
    </w:pPr>
    <w:r w:rsidRPr="00915ABD">
      <w:rPr>
        <w:b/>
        <w:i/>
        <w:sz w:val="32"/>
        <w:szCs w:val="28"/>
      </w:rPr>
      <w:t>Dipartimento dell’Amministrazione Penitenziaria</w:t>
    </w:r>
  </w:p>
  <w:p w14:paraId="374F223D" w14:textId="77777777" w:rsidR="00B50A26" w:rsidRPr="00915ABD" w:rsidRDefault="00B50A26">
    <w:pPr>
      <w:jc w:val="center"/>
      <w:rPr>
        <w:b/>
        <w:i/>
        <w:sz w:val="28"/>
      </w:rPr>
    </w:pPr>
    <w:r w:rsidRPr="00915ABD">
      <w:rPr>
        <w:b/>
        <w:i/>
        <w:sz w:val="28"/>
      </w:rPr>
      <w:t>Provveditorato Regionale per la Lombardia</w:t>
    </w:r>
  </w:p>
  <w:p w14:paraId="28785903" w14:textId="77777777" w:rsidR="0012415A" w:rsidRPr="00915ABD" w:rsidRDefault="0012415A" w:rsidP="0012415A">
    <w:pPr>
      <w:jc w:val="center"/>
      <w:rPr>
        <w:b/>
        <w:i/>
        <w:kern w:val="24"/>
        <w:sz w:val="24"/>
        <w:lang w:eastAsia="it-IT"/>
      </w:rPr>
    </w:pPr>
    <w:r w:rsidRPr="00915ABD">
      <w:rPr>
        <w:b/>
        <w:i/>
        <w:kern w:val="24"/>
        <w:sz w:val="24"/>
        <w:lang w:eastAsia="it-IT"/>
      </w:rPr>
      <w:t>Il Responsabile del procedimento</w:t>
    </w:r>
  </w:p>
  <w:p w14:paraId="2BFB95B8" w14:textId="77777777" w:rsidR="0012415A" w:rsidRPr="0012415A" w:rsidRDefault="0012415A" w:rsidP="0012415A">
    <w:pPr>
      <w:tabs>
        <w:tab w:val="left" w:pos="5475"/>
      </w:tabs>
      <w:ind w:right="-285"/>
      <w:rPr>
        <w:b/>
        <w:i/>
        <w:kern w:val="24"/>
        <w:lang w:eastAsia="it-IT"/>
      </w:rPr>
    </w:pPr>
    <w:r w:rsidRPr="0012415A">
      <w:rPr>
        <w:b/>
        <w:i/>
        <w:kern w:val="24"/>
        <w:lang w:eastAsia="it-IT"/>
      </w:rPr>
      <w:t>Gara per l’affidamento della Concessione del Servizio di vendita di generi o prodotti di sopravvitto detenuti</w:t>
    </w:r>
  </w:p>
  <w:p w14:paraId="71E14185" w14:textId="77777777" w:rsidR="00B50A26" w:rsidRDefault="00B50A26">
    <w:pPr>
      <w:pStyle w:val="Intestazione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1193" w:hanging="349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2131" w:hanging="349"/>
      </w:pPr>
    </w:lvl>
    <w:lvl w:ilvl="2">
      <w:numFmt w:val="bullet"/>
      <w:lvlText w:val="•"/>
      <w:lvlJc w:val="left"/>
      <w:pPr>
        <w:ind w:left="3070" w:hanging="349"/>
      </w:pPr>
    </w:lvl>
    <w:lvl w:ilvl="3">
      <w:numFmt w:val="bullet"/>
      <w:lvlText w:val="•"/>
      <w:lvlJc w:val="left"/>
      <w:pPr>
        <w:ind w:left="4009" w:hanging="349"/>
      </w:pPr>
    </w:lvl>
    <w:lvl w:ilvl="4">
      <w:numFmt w:val="bullet"/>
      <w:lvlText w:val="•"/>
      <w:lvlJc w:val="left"/>
      <w:pPr>
        <w:ind w:left="4947" w:hanging="349"/>
      </w:pPr>
    </w:lvl>
    <w:lvl w:ilvl="5">
      <w:numFmt w:val="bullet"/>
      <w:lvlText w:val="•"/>
      <w:lvlJc w:val="left"/>
      <w:pPr>
        <w:ind w:left="5886" w:hanging="349"/>
      </w:pPr>
    </w:lvl>
    <w:lvl w:ilvl="6">
      <w:numFmt w:val="bullet"/>
      <w:lvlText w:val="•"/>
      <w:lvlJc w:val="left"/>
      <w:pPr>
        <w:ind w:left="6825" w:hanging="349"/>
      </w:pPr>
    </w:lvl>
    <w:lvl w:ilvl="7">
      <w:numFmt w:val="bullet"/>
      <w:lvlText w:val="•"/>
      <w:lvlJc w:val="left"/>
      <w:pPr>
        <w:ind w:left="7763" w:hanging="349"/>
      </w:pPr>
    </w:lvl>
    <w:lvl w:ilvl="8">
      <w:numFmt w:val="bullet"/>
      <w:lvlText w:val="•"/>
      <w:lvlJc w:val="left"/>
      <w:pPr>
        <w:ind w:left="8702" w:hanging="349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2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3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4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5" w15:restartNumberingAfterBreak="0">
    <w:nsid w:val="00000409"/>
    <w:multiLevelType w:val="multilevel"/>
    <w:tmpl w:val="0000088C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6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7" w15:restartNumberingAfterBreak="0">
    <w:nsid w:val="0000040B"/>
    <w:multiLevelType w:val="multilevel"/>
    <w:tmpl w:val="0000088E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8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9" w15:restartNumberingAfterBreak="0">
    <w:nsid w:val="0000040D"/>
    <w:multiLevelType w:val="multilevel"/>
    <w:tmpl w:val="00000890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10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11" w15:restartNumberingAfterBreak="0">
    <w:nsid w:val="00000448"/>
    <w:multiLevelType w:val="multilevel"/>
    <w:tmpl w:val="000008CB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12" w15:restartNumberingAfterBreak="0">
    <w:nsid w:val="03CF4D11"/>
    <w:multiLevelType w:val="multilevel"/>
    <w:tmpl w:val="7C7E50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31395E"/>
    <w:multiLevelType w:val="hybridMultilevel"/>
    <w:tmpl w:val="1B9EF8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A10B5"/>
    <w:multiLevelType w:val="hybridMultilevel"/>
    <w:tmpl w:val="7E4A8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F0753"/>
    <w:multiLevelType w:val="multilevel"/>
    <w:tmpl w:val="63BA3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F53AE"/>
    <w:multiLevelType w:val="hybridMultilevel"/>
    <w:tmpl w:val="1B9EF8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3344B"/>
    <w:multiLevelType w:val="hybridMultilevel"/>
    <w:tmpl w:val="7E4A8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31D59"/>
    <w:multiLevelType w:val="multilevel"/>
    <w:tmpl w:val="39AE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24427A"/>
    <w:multiLevelType w:val="multilevel"/>
    <w:tmpl w:val="0FD2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883B44"/>
    <w:multiLevelType w:val="multilevel"/>
    <w:tmpl w:val="CB34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2935CB"/>
    <w:multiLevelType w:val="multilevel"/>
    <w:tmpl w:val="EBE6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5A7499"/>
    <w:multiLevelType w:val="multilevel"/>
    <w:tmpl w:val="A9A0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38353C"/>
    <w:multiLevelType w:val="multilevel"/>
    <w:tmpl w:val="EAF44984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BBC3C5B"/>
    <w:multiLevelType w:val="hybridMultilevel"/>
    <w:tmpl w:val="7E4A80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44B16"/>
    <w:multiLevelType w:val="hybridMultilevel"/>
    <w:tmpl w:val="1B9EF8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18"/>
  </w:num>
  <w:num w:numId="4">
    <w:abstractNumId w:val="15"/>
  </w:num>
  <w:num w:numId="5">
    <w:abstractNumId w:val="20"/>
  </w:num>
  <w:num w:numId="6">
    <w:abstractNumId w:val="12"/>
  </w:num>
  <w:num w:numId="7">
    <w:abstractNumId w:val="22"/>
  </w:num>
  <w:num w:numId="8">
    <w:abstractNumId w:val="21"/>
  </w:num>
  <w:num w:numId="9">
    <w:abstractNumId w:val="0"/>
  </w:num>
  <w:num w:numId="10">
    <w:abstractNumId w:val="11"/>
  </w:num>
  <w:num w:numId="11">
    <w:abstractNumId w:val="1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10"/>
  </w:num>
  <w:num w:numId="21">
    <w:abstractNumId w:val="16"/>
  </w:num>
  <w:num w:numId="22">
    <w:abstractNumId w:val="24"/>
  </w:num>
  <w:num w:numId="23">
    <w:abstractNumId w:val="17"/>
  </w:num>
  <w:num w:numId="24">
    <w:abstractNumId w:val="14"/>
  </w:num>
  <w:num w:numId="25">
    <w:abstractNumId w:val="2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98"/>
    <w:rsid w:val="00002553"/>
    <w:rsid w:val="00013BA7"/>
    <w:rsid w:val="00015374"/>
    <w:rsid w:val="000258E8"/>
    <w:rsid w:val="00026CCC"/>
    <w:rsid w:val="00026DAD"/>
    <w:rsid w:val="00030FDB"/>
    <w:rsid w:val="00032398"/>
    <w:rsid w:val="00035978"/>
    <w:rsid w:val="00054B1C"/>
    <w:rsid w:val="00065E93"/>
    <w:rsid w:val="00072E49"/>
    <w:rsid w:val="00080C1B"/>
    <w:rsid w:val="00084D9D"/>
    <w:rsid w:val="000A0CED"/>
    <w:rsid w:val="000A785F"/>
    <w:rsid w:val="000B0CE8"/>
    <w:rsid w:val="000B32C3"/>
    <w:rsid w:val="000B5325"/>
    <w:rsid w:val="000D4213"/>
    <w:rsid w:val="000D6D47"/>
    <w:rsid w:val="000E4D85"/>
    <w:rsid w:val="000E71DF"/>
    <w:rsid w:val="000E7ABD"/>
    <w:rsid w:val="00100BFD"/>
    <w:rsid w:val="001110A8"/>
    <w:rsid w:val="00112F17"/>
    <w:rsid w:val="00122902"/>
    <w:rsid w:val="0012415A"/>
    <w:rsid w:val="0012628D"/>
    <w:rsid w:val="00134D7E"/>
    <w:rsid w:val="00137B04"/>
    <w:rsid w:val="00142708"/>
    <w:rsid w:val="001464E4"/>
    <w:rsid w:val="001536E5"/>
    <w:rsid w:val="001541E6"/>
    <w:rsid w:val="00155488"/>
    <w:rsid w:val="001641CC"/>
    <w:rsid w:val="001665F9"/>
    <w:rsid w:val="0016660D"/>
    <w:rsid w:val="00167991"/>
    <w:rsid w:val="0017760C"/>
    <w:rsid w:val="00185575"/>
    <w:rsid w:val="00190B00"/>
    <w:rsid w:val="00196BDC"/>
    <w:rsid w:val="001B407F"/>
    <w:rsid w:val="001C29C7"/>
    <w:rsid w:val="001C63CC"/>
    <w:rsid w:val="001E4B9F"/>
    <w:rsid w:val="001E67F1"/>
    <w:rsid w:val="001F5A1A"/>
    <w:rsid w:val="00200211"/>
    <w:rsid w:val="002114BC"/>
    <w:rsid w:val="00243DFE"/>
    <w:rsid w:val="0024642A"/>
    <w:rsid w:val="00252F19"/>
    <w:rsid w:val="00257DDD"/>
    <w:rsid w:val="002657D1"/>
    <w:rsid w:val="002734AA"/>
    <w:rsid w:val="00273933"/>
    <w:rsid w:val="00283C68"/>
    <w:rsid w:val="002A750E"/>
    <w:rsid w:val="002B0385"/>
    <w:rsid w:val="002B34B2"/>
    <w:rsid w:val="002D29B7"/>
    <w:rsid w:val="002F184D"/>
    <w:rsid w:val="002F4320"/>
    <w:rsid w:val="002F731E"/>
    <w:rsid w:val="00322425"/>
    <w:rsid w:val="00336E03"/>
    <w:rsid w:val="003370C8"/>
    <w:rsid w:val="0033755C"/>
    <w:rsid w:val="0034531C"/>
    <w:rsid w:val="00347A31"/>
    <w:rsid w:val="00366025"/>
    <w:rsid w:val="00371D4B"/>
    <w:rsid w:val="003725FA"/>
    <w:rsid w:val="00376651"/>
    <w:rsid w:val="00382B6F"/>
    <w:rsid w:val="00386CD7"/>
    <w:rsid w:val="00392868"/>
    <w:rsid w:val="00392F47"/>
    <w:rsid w:val="003A36AA"/>
    <w:rsid w:val="003C0FFD"/>
    <w:rsid w:val="003C248A"/>
    <w:rsid w:val="003C7631"/>
    <w:rsid w:val="003E7C75"/>
    <w:rsid w:val="00406169"/>
    <w:rsid w:val="00417641"/>
    <w:rsid w:val="00430190"/>
    <w:rsid w:val="004326FC"/>
    <w:rsid w:val="00433551"/>
    <w:rsid w:val="004379A4"/>
    <w:rsid w:val="00454169"/>
    <w:rsid w:val="00456CCC"/>
    <w:rsid w:val="0048241D"/>
    <w:rsid w:val="00483FA0"/>
    <w:rsid w:val="00487966"/>
    <w:rsid w:val="00492069"/>
    <w:rsid w:val="00494E0F"/>
    <w:rsid w:val="00496974"/>
    <w:rsid w:val="00497CA1"/>
    <w:rsid w:val="004A5A13"/>
    <w:rsid w:val="004B2BBA"/>
    <w:rsid w:val="004E4F57"/>
    <w:rsid w:val="004E6175"/>
    <w:rsid w:val="004F19AC"/>
    <w:rsid w:val="004F247E"/>
    <w:rsid w:val="004F57AD"/>
    <w:rsid w:val="00500184"/>
    <w:rsid w:val="005069A1"/>
    <w:rsid w:val="00543B45"/>
    <w:rsid w:val="00560A28"/>
    <w:rsid w:val="00566681"/>
    <w:rsid w:val="00581CF2"/>
    <w:rsid w:val="005A3457"/>
    <w:rsid w:val="005A731A"/>
    <w:rsid w:val="005F269D"/>
    <w:rsid w:val="006069AA"/>
    <w:rsid w:val="00612284"/>
    <w:rsid w:val="00620806"/>
    <w:rsid w:val="0062158D"/>
    <w:rsid w:val="00634D3B"/>
    <w:rsid w:val="00634E72"/>
    <w:rsid w:val="0063639F"/>
    <w:rsid w:val="00642992"/>
    <w:rsid w:val="00656992"/>
    <w:rsid w:val="00663EE2"/>
    <w:rsid w:val="00670772"/>
    <w:rsid w:val="0067768E"/>
    <w:rsid w:val="00677BEA"/>
    <w:rsid w:val="0069022D"/>
    <w:rsid w:val="00692CE6"/>
    <w:rsid w:val="00693423"/>
    <w:rsid w:val="00693DAE"/>
    <w:rsid w:val="0069664C"/>
    <w:rsid w:val="006A54D8"/>
    <w:rsid w:val="006A76DA"/>
    <w:rsid w:val="006C19A4"/>
    <w:rsid w:val="006D107C"/>
    <w:rsid w:val="006D421A"/>
    <w:rsid w:val="006E6462"/>
    <w:rsid w:val="006F1679"/>
    <w:rsid w:val="00714D02"/>
    <w:rsid w:val="00715EF4"/>
    <w:rsid w:val="007227DE"/>
    <w:rsid w:val="00723AAC"/>
    <w:rsid w:val="0074229D"/>
    <w:rsid w:val="007432B3"/>
    <w:rsid w:val="00750819"/>
    <w:rsid w:val="00752964"/>
    <w:rsid w:val="00755E03"/>
    <w:rsid w:val="007628E0"/>
    <w:rsid w:val="00767D3C"/>
    <w:rsid w:val="00776A69"/>
    <w:rsid w:val="007808CF"/>
    <w:rsid w:val="00784147"/>
    <w:rsid w:val="00790849"/>
    <w:rsid w:val="00790FD5"/>
    <w:rsid w:val="00793A3D"/>
    <w:rsid w:val="00797B36"/>
    <w:rsid w:val="007C13E5"/>
    <w:rsid w:val="007F4B0E"/>
    <w:rsid w:val="007F60DA"/>
    <w:rsid w:val="00805BFD"/>
    <w:rsid w:val="00847F88"/>
    <w:rsid w:val="00861AA5"/>
    <w:rsid w:val="00863E40"/>
    <w:rsid w:val="00865828"/>
    <w:rsid w:val="0087560B"/>
    <w:rsid w:val="008807FA"/>
    <w:rsid w:val="008A1E3F"/>
    <w:rsid w:val="008B5BD8"/>
    <w:rsid w:val="008C12D9"/>
    <w:rsid w:val="008C2153"/>
    <w:rsid w:val="008C5CBE"/>
    <w:rsid w:val="008E34DE"/>
    <w:rsid w:val="008F145A"/>
    <w:rsid w:val="008F398F"/>
    <w:rsid w:val="008F5CFF"/>
    <w:rsid w:val="0090640E"/>
    <w:rsid w:val="00915ABD"/>
    <w:rsid w:val="00917A98"/>
    <w:rsid w:val="009203CE"/>
    <w:rsid w:val="009325BF"/>
    <w:rsid w:val="0093694B"/>
    <w:rsid w:val="0094237F"/>
    <w:rsid w:val="00944DEA"/>
    <w:rsid w:val="00950816"/>
    <w:rsid w:val="00957B8A"/>
    <w:rsid w:val="00960024"/>
    <w:rsid w:val="00995B59"/>
    <w:rsid w:val="009978AB"/>
    <w:rsid w:val="009A0731"/>
    <w:rsid w:val="009A2E6C"/>
    <w:rsid w:val="009B0965"/>
    <w:rsid w:val="009B61CF"/>
    <w:rsid w:val="009C14CD"/>
    <w:rsid w:val="009C1A2F"/>
    <w:rsid w:val="009D4190"/>
    <w:rsid w:val="009E1AFB"/>
    <w:rsid w:val="00A02CEA"/>
    <w:rsid w:val="00A05F3F"/>
    <w:rsid w:val="00A12676"/>
    <w:rsid w:val="00A30F92"/>
    <w:rsid w:val="00A34610"/>
    <w:rsid w:val="00A35444"/>
    <w:rsid w:val="00A442D0"/>
    <w:rsid w:val="00A45BAA"/>
    <w:rsid w:val="00A70FF2"/>
    <w:rsid w:val="00A72910"/>
    <w:rsid w:val="00A9241B"/>
    <w:rsid w:val="00AB1158"/>
    <w:rsid w:val="00AD7169"/>
    <w:rsid w:val="00AF0066"/>
    <w:rsid w:val="00AF0E92"/>
    <w:rsid w:val="00AF2A82"/>
    <w:rsid w:val="00B01A40"/>
    <w:rsid w:val="00B02096"/>
    <w:rsid w:val="00B0324D"/>
    <w:rsid w:val="00B03F9B"/>
    <w:rsid w:val="00B05129"/>
    <w:rsid w:val="00B1678D"/>
    <w:rsid w:val="00B206FE"/>
    <w:rsid w:val="00B4025B"/>
    <w:rsid w:val="00B50A26"/>
    <w:rsid w:val="00B5553D"/>
    <w:rsid w:val="00B70DE8"/>
    <w:rsid w:val="00B72373"/>
    <w:rsid w:val="00B80B09"/>
    <w:rsid w:val="00B90361"/>
    <w:rsid w:val="00B95547"/>
    <w:rsid w:val="00BA410F"/>
    <w:rsid w:val="00BA415A"/>
    <w:rsid w:val="00BB3CAB"/>
    <w:rsid w:val="00BC7ABA"/>
    <w:rsid w:val="00BE34A2"/>
    <w:rsid w:val="00BE4459"/>
    <w:rsid w:val="00BF66BF"/>
    <w:rsid w:val="00BF7998"/>
    <w:rsid w:val="00C03E1D"/>
    <w:rsid w:val="00C07806"/>
    <w:rsid w:val="00C13BE5"/>
    <w:rsid w:val="00C21035"/>
    <w:rsid w:val="00C217D5"/>
    <w:rsid w:val="00C35561"/>
    <w:rsid w:val="00C4222F"/>
    <w:rsid w:val="00C52111"/>
    <w:rsid w:val="00C62279"/>
    <w:rsid w:val="00C720A6"/>
    <w:rsid w:val="00C77491"/>
    <w:rsid w:val="00CA685F"/>
    <w:rsid w:val="00CB30D1"/>
    <w:rsid w:val="00CC29B4"/>
    <w:rsid w:val="00CE14CE"/>
    <w:rsid w:val="00CE3BF6"/>
    <w:rsid w:val="00D1082B"/>
    <w:rsid w:val="00D1156A"/>
    <w:rsid w:val="00D147EE"/>
    <w:rsid w:val="00D173DD"/>
    <w:rsid w:val="00D32FD4"/>
    <w:rsid w:val="00D37C52"/>
    <w:rsid w:val="00D37FE4"/>
    <w:rsid w:val="00D417A3"/>
    <w:rsid w:val="00D43FCF"/>
    <w:rsid w:val="00D47F74"/>
    <w:rsid w:val="00D5187C"/>
    <w:rsid w:val="00D71014"/>
    <w:rsid w:val="00D86264"/>
    <w:rsid w:val="00D91C77"/>
    <w:rsid w:val="00D9435A"/>
    <w:rsid w:val="00D945D0"/>
    <w:rsid w:val="00DA13D4"/>
    <w:rsid w:val="00DA4364"/>
    <w:rsid w:val="00DA6F58"/>
    <w:rsid w:val="00DB4527"/>
    <w:rsid w:val="00DB60EF"/>
    <w:rsid w:val="00DB6DCD"/>
    <w:rsid w:val="00DD4D55"/>
    <w:rsid w:val="00DE035F"/>
    <w:rsid w:val="00E30CE2"/>
    <w:rsid w:val="00E3775E"/>
    <w:rsid w:val="00E4073B"/>
    <w:rsid w:val="00E448C2"/>
    <w:rsid w:val="00E505EE"/>
    <w:rsid w:val="00E50E82"/>
    <w:rsid w:val="00E53F21"/>
    <w:rsid w:val="00E56A76"/>
    <w:rsid w:val="00E61E99"/>
    <w:rsid w:val="00E754FB"/>
    <w:rsid w:val="00E84D0C"/>
    <w:rsid w:val="00E93AB6"/>
    <w:rsid w:val="00E9691C"/>
    <w:rsid w:val="00EA6FAF"/>
    <w:rsid w:val="00EB1B83"/>
    <w:rsid w:val="00ED1E2B"/>
    <w:rsid w:val="00EE25E4"/>
    <w:rsid w:val="00EE6203"/>
    <w:rsid w:val="00EF12E4"/>
    <w:rsid w:val="00EF5AA5"/>
    <w:rsid w:val="00F23FCD"/>
    <w:rsid w:val="00F3161F"/>
    <w:rsid w:val="00F340AB"/>
    <w:rsid w:val="00F667B6"/>
    <w:rsid w:val="00F86FE7"/>
    <w:rsid w:val="00F95D4C"/>
    <w:rsid w:val="00F97C62"/>
    <w:rsid w:val="00FC2096"/>
    <w:rsid w:val="00FD53AC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6DF7C7A3"/>
  <w15:docId w15:val="{C7C36F9D-4E35-4DFB-A96E-C862C18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2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jc w:val="center"/>
      <w:outlineLvl w:val="0"/>
    </w:pPr>
    <w:rPr>
      <w:sz w:val="96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A54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" w:eastAsia="Times New Roman" w:hAnsi="Times" w:cs="Times"/>
      <w:sz w:val="25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Verdana" w:eastAsia="Times New Roman" w:hAnsi="Verdana" w:cs="Verdan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st1">
    <w:name w:val="st1"/>
    <w:qFormat/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</w:style>
  <w:style w:type="character" w:customStyle="1" w:styleId="SoggettocommentoCarattere">
    <w:name w:val="Soggetto commento Carattere"/>
    <w:qFormat/>
    <w:rPr>
      <w:b/>
      <w:bCs/>
    </w:rPr>
  </w:style>
  <w:style w:type="character" w:customStyle="1" w:styleId="Titolo3Carattere">
    <w:name w:val="Titolo 3 Carattere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6Carattere">
    <w:name w:val="Titolo 6 Carattere"/>
    <w:qFormat/>
    <w:rPr>
      <w:rFonts w:ascii="Calibri" w:eastAsia="Times New Roman" w:hAnsi="Calibri" w:cs="Times New Roman"/>
      <w:b/>
      <w:bCs/>
      <w:sz w:val="22"/>
      <w:szCs w:val="22"/>
    </w:rPr>
  </w:style>
  <w:style w:type="paragraph" w:styleId="Titolo">
    <w:name w:val="Title"/>
    <w:basedOn w:val="Normale"/>
    <w:next w:val="Corpodel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jc w:val="both"/>
    </w:pPr>
    <w:rPr>
      <w:rFonts w:ascii="Bookman Old Style" w:hAnsi="Bookman Old Style" w:cs="Bookman Old Style"/>
      <w:szCs w:val="20"/>
    </w:r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 w:cs="Arial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Correzioneautomatica">
    <w:name w:val="Correzione automatica"/>
    <w:qFormat/>
    <w:rPr>
      <w:rFonts w:ascii="Times New Roman" w:eastAsia="Times New Roman" w:hAnsi="Times New Roman" w:cs="Times New Roman"/>
      <w:lang w:bidi="ar-SA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qFormat/>
    <w:pPr>
      <w:spacing w:after="120" w:line="480" w:lineRule="auto"/>
    </w:pPr>
  </w:style>
  <w:style w:type="paragraph" w:customStyle="1" w:styleId="CarattereCarattereCarattereCarattereCarattereCarattereCarattereCarattereCarattere">
    <w:name w:val="Carattere Carattere Carattere Carattere Carattere Carattere Carattere Carattere Carattere"/>
    <w:basedOn w:val="Normale"/>
    <w:qFormat/>
    <w:pPr>
      <w:ind w:left="567"/>
    </w:pPr>
    <w:rPr>
      <w:rFonts w:ascii="Arial" w:hAnsi="Arial" w:cs="Arial"/>
      <w:sz w:val="24"/>
    </w:rPr>
  </w:style>
  <w:style w:type="paragraph" w:styleId="Paragrafoelenco">
    <w:name w:val="List Paragraph"/>
    <w:basedOn w:val="Normale"/>
    <w:uiPriority w:val="1"/>
    <w:qFormat/>
    <w:pPr>
      <w:suppressAutoHyphens/>
      <w:overflowPunct w:val="0"/>
      <w:autoSpaceDE w:val="0"/>
      <w:ind w:left="720"/>
      <w:contextualSpacing/>
      <w:textAlignment w:val="baseline"/>
    </w:pPr>
    <w:rPr>
      <w:rFonts w:ascii="Arial" w:hAnsi="Arial" w:cs="Arial"/>
      <w:sz w:val="20"/>
      <w:szCs w:val="20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Quotations">
    <w:name w:val="Quotations"/>
    <w:basedOn w:val="Normale"/>
    <w:qFormat/>
    <w:pPr>
      <w:spacing w:after="283"/>
      <w:ind w:left="567" w:right="567"/>
    </w:pPr>
  </w:style>
  <w:style w:type="paragraph" w:customStyle="1" w:styleId="Titoloprincipale">
    <w:name w:val="Titolo principale"/>
    <w:basedOn w:val="Titolo"/>
    <w:next w:val="Corpodeltesto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Corpodeltesto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paragraph" w:styleId="Corpotesto">
    <w:name w:val="Body Text"/>
    <w:basedOn w:val="Normale"/>
    <w:link w:val="CorpotestoCarattere"/>
    <w:uiPriority w:val="99"/>
    <w:semiHidden/>
    <w:unhideWhenUsed/>
    <w:rsid w:val="00DB6DC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B6DCD"/>
    <w:rPr>
      <w:rFonts w:ascii="Times New Roman" w:eastAsia="Times New Roman" w:hAnsi="Times New Roman" w:cs="Times New Roman"/>
      <w:sz w:val="22"/>
      <w:lang w:bidi="ar-SA"/>
    </w:rPr>
  </w:style>
  <w:style w:type="paragraph" w:customStyle="1" w:styleId="western">
    <w:name w:val="western"/>
    <w:basedOn w:val="Normale"/>
    <w:rsid w:val="00257DDD"/>
    <w:pPr>
      <w:spacing w:before="100" w:beforeAutospacing="1"/>
      <w:jc w:val="both"/>
    </w:pPr>
    <w:rPr>
      <w:rFonts w:ascii="Bookman Old Style" w:hAnsi="Bookman Old Style"/>
      <w:color w:val="000000"/>
      <w:sz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6A54D8"/>
    <w:pPr>
      <w:widowControl w:val="0"/>
      <w:autoSpaceDE w:val="0"/>
      <w:autoSpaceDN w:val="0"/>
      <w:adjustRightInd w:val="0"/>
    </w:pPr>
    <w:rPr>
      <w:rFonts w:eastAsiaTheme="minorEastAsia"/>
      <w:sz w:val="24"/>
      <w:lang w:eastAsia="it-IT"/>
    </w:rPr>
  </w:style>
  <w:style w:type="table" w:styleId="Grigliatabella">
    <w:name w:val="Table Grid"/>
    <w:basedOn w:val="Tabellanormale"/>
    <w:uiPriority w:val="39"/>
    <w:rsid w:val="006A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A54D8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40E"/>
    <w:rPr>
      <w:rFonts w:ascii="Times New Roman" w:eastAsia="Times New Roman" w:hAnsi="Times New Roman" w:cs="Times New Roman"/>
      <w:sz w:val="22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0D421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002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9286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">
    <w:name w:val="Stile"/>
    <w:basedOn w:val="Normale"/>
    <w:rsid w:val="0012415A"/>
    <w:pPr>
      <w:ind w:left="567"/>
    </w:pPr>
    <w:rPr>
      <w:rFonts w:ascii="Arial" w:hAnsi="Arial" w:cs="Arial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bile.pr.milano@giustizia.it" TargetMode="External"/><Relationship Id="rId1" Type="http://schemas.openxmlformats.org/officeDocument/2006/relationships/hyperlink" Target="mailto:prot.pr.milano@giustiziacert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A55C-BB61-40B9-9360-DF4C36D3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in uso al PRAP</vt:lpstr>
    </vt:vector>
  </TitlesOfParts>
  <Company>Min. Giustizia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in uso al PRAP</dc:title>
  <dc:creator>Prap Milano</dc:creator>
  <cp:lastModifiedBy>Laura Ferrero</cp:lastModifiedBy>
  <cp:revision>23</cp:revision>
  <cp:lastPrinted>2022-01-13T11:55:00Z</cp:lastPrinted>
  <dcterms:created xsi:type="dcterms:W3CDTF">2021-12-16T16:38:00Z</dcterms:created>
  <dcterms:modified xsi:type="dcterms:W3CDTF">2022-10-20T10:15:00Z</dcterms:modified>
  <dc:language>it-IT</dc:language>
</cp:coreProperties>
</file>